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8188"/>
        <w:gridCol w:w="4678"/>
        <w:gridCol w:w="5670"/>
        <w:gridCol w:w="4394"/>
      </w:tblGrid>
      <w:tr w:rsidR="00224FF3" w:rsidTr="00224FF3">
        <w:trPr>
          <w:trHeight w:hRule="exact" w:val="567"/>
        </w:trPr>
        <w:tc>
          <w:tcPr>
            <w:tcW w:w="22930" w:type="dxa"/>
            <w:gridSpan w:val="4"/>
            <w:shd w:val="clear" w:color="auto" w:fill="auto"/>
          </w:tcPr>
          <w:p w:rsidR="00224FF3" w:rsidRPr="00224FF3" w:rsidRDefault="00EE4FA7" w:rsidP="00455BDB">
            <w:pPr>
              <w:rPr>
                <w:color w:val="00206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2060"/>
                <w:sz w:val="40"/>
                <w:szCs w:val="40"/>
              </w:rPr>
              <w:t>Education and Inclusion</w:t>
            </w:r>
            <w:r w:rsidR="00F11C87">
              <w:rPr>
                <w:rFonts w:ascii="Arial" w:hAnsi="Arial" w:cs="Arial"/>
                <w:b/>
                <w:color w:val="002060"/>
                <w:sz w:val="40"/>
                <w:szCs w:val="40"/>
              </w:rPr>
              <w:t xml:space="preserve"> Service</w:t>
            </w:r>
            <w:r w:rsidR="00224FF3" w:rsidRPr="007B502B">
              <w:rPr>
                <w:rFonts w:ascii="Arial" w:hAnsi="Arial" w:cs="Arial"/>
                <w:b/>
                <w:color w:val="002060"/>
                <w:sz w:val="40"/>
                <w:szCs w:val="40"/>
              </w:rPr>
              <w:t xml:space="preserve"> Delivery Plan 201</w:t>
            </w:r>
            <w:r w:rsidR="00815B9A">
              <w:rPr>
                <w:rFonts w:ascii="Arial" w:hAnsi="Arial" w:cs="Arial"/>
                <w:b/>
                <w:color w:val="002060"/>
                <w:sz w:val="40"/>
                <w:szCs w:val="40"/>
              </w:rPr>
              <w:t>8</w:t>
            </w:r>
            <w:r w:rsidR="00455BDB">
              <w:rPr>
                <w:rFonts w:ascii="Arial" w:hAnsi="Arial" w:cs="Arial"/>
                <w:b/>
                <w:color w:val="002060"/>
                <w:sz w:val="40"/>
                <w:szCs w:val="40"/>
              </w:rPr>
              <w:t>/19</w:t>
            </w:r>
          </w:p>
        </w:tc>
      </w:tr>
      <w:tr w:rsidR="0054421D" w:rsidTr="00B67D95">
        <w:trPr>
          <w:trHeight w:val="3402"/>
        </w:trPr>
        <w:tc>
          <w:tcPr>
            <w:tcW w:w="8188" w:type="dxa"/>
            <w:shd w:val="clear" w:color="auto" w:fill="EDFFB9"/>
          </w:tcPr>
          <w:p w:rsidR="0054421D" w:rsidRPr="002D3BB9" w:rsidRDefault="0054421D" w:rsidP="005531E1">
            <w:pPr>
              <w:spacing w:before="40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2D3BB9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Who we are and what we do</w:t>
            </w:r>
          </w:p>
          <w:p w:rsidR="0054421D" w:rsidRDefault="0054421D" w:rsidP="00E7483C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The overarching aim of the service is to champion the education of all children</w:t>
            </w:r>
            <w:r w:rsidR="00455BDB">
              <w:rPr>
                <w:rFonts w:ascii="Arial" w:hAnsi="Arial" w:cs="Arial"/>
                <w:color w:val="002060"/>
                <w:sz w:val="18"/>
                <w:szCs w:val="18"/>
              </w:rPr>
              <w:t>, especially vulnerable groups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, and ensure the education, health and care needs of children &amp; young people with SEND are identified and met</w:t>
            </w:r>
            <w:r w:rsidR="00455BDB">
              <w:rPr>
                <w:rFonts w:ascii="Arial" w:hAnsi="Arial" w:cs="Arial"/>
                <w:color w:val="002060"/>
                <w:sz w:val="18"/>
                <w:szCs w:val="18"/>
              </w:rPr>
              <w:t xml:space="preserve"> including access to respite and short breaks provision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.</w:t>
            </w:r>
          </w:p>
          <w:p w:rsidR="0054421D" w:rsidRDefault="0054421D" w:rsidP="00E7483C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.</w:t>
            </w:r>
          </w:p>
          <w:p w:rsidR="0054421D" w:rsidRDefault="0054421D" w:rsidP="00E7483C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The service includes the following key functions:</w:t>
            </w:r>
          </w:p>
          <w:p w:rsidR="0054421D" w:rsidRDefault="0054421D" w:rsidP="006D729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SEND Support Service</w:t>
            </w:r>
          </w:p>
          <w:p w:rsidR="0054421D" w:rsidRDefault="0054421D" w:rsidP="006D729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Inclusive Learning &amp; Virtual Head for Looked After Children</w:t>
            </w:r>
          </w:p>
          <w:p w:rsidR="0054421D" w:rsidRDefault="0054421D" w:rsidP="006D729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Inclusion &amp; Assessment Service</w:t>
            </w:r>
          </w:p>
          <w:p w:rsidR="0054421D" w:rsidRDefault="0054421D" w:rsidP="006D729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School Strategy &amp; Performance Service</w:t>
            </w:r>
          </w:p>
          <w:p w:rsidR="0054421D" w:rsidRDefault="0054421D" w:rsidP="006D729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Pupil Referral Units for Permanently Excluded Children </w:t>
            </w:r>
          </w:p>
          <w:p w:rsidR="0054421D" w:rsidRDefault="0054421D" w:rsidP="006D729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Pupil Referral Unit for Children who are medically unfit to attend school</w:t>
            </w:r>
          </w:p>
          <w:p w:rsidR="0054421D" w:rsidRDefault="0054421D" w:rsidP="00E7483C">
            <w:pPr>
              <w:ind w:left="47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54421D" w:rsidRPr="009B13FD" w:rsidRDefault="0054421D" w:rsidP="00B67D95">
            <w:pPr>
              <w:ind w:left="47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F9FFE7"/>
          </w:tcPr>
          <w:p w:rsidR="0054421D" w:rsidRPr="0054421D" w:rsidRDefault="0054421D" w:rsidP="0054421D">
            <w:pPr>
              <w:spacing w:before="40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54421D">
              <w:rPr>
                <w:rFonts w:ascii="Arial" w:hAnsi="Arial" w:cs="Arial"/>
                <w:b/>
                <w:color w:val="002060"/>
                <w:sz w:val="28"/>
                <w:szCs w:val="28"/>
              </w:rPr>
              <w:t>Our service challenges</w:t>
            </w:r>
          </w:p>
          <w:p w:rsidR="0054421D" w:rsidRDefault="00D70C9C" w:rsidP="0054421D">
            <w:pPr>
              <w:pStyle w:val="ListParagraph"/>
              <w:numPr>
                <w:ilvl w:val="0"/>
                <w:numId w:val="1"/>
              </w:numPr>
              <w:spacing w:before="120"/>
              <w:ind w:left="286" w:hanging="284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J</w:t>
            </w:r>
            <w:r w:rsidR="0054421D">
              <w:rPr>
                <w:rFonts w:ascii="Arial" w:hAnsi="Arial" w:cs="Arial"/>
                <w:color w:val="002060"/>
                <w:sz w:val="18"/>
                <w:szCs w:val="18"/>
              </w:rPr>
              <w:t xml:space="preserve">oint commissioning for C&amp;YP with </w:t>
            </w:r>
            <w:r w:rsidR="00306783">
              <w:rPr>
                <w:rFonts w:ascii="Arial" w:hAnsi="Arial" w:cs="Arial"/>
                <w:color w:val="002060"/>
                <w:sz w:val="18"/>
                <w:szCs w:val="18"/>
              </w:rPr>
              <w:t xml:space="preserve">complex needs </w:t>
            </w:r>
            <w:r w:rsidR="0054421D">
              <w:rPr>
                <w:rFonts w:ascii="Arial" w:hAnsi="Arial" w:cs="Arial"/>
                <w:color w:val="002060"/>
                <w:sz w:val="18"/>
                <w:szCs w:val="18"/>
              </w:rPr>
              <w:t>across education, health</w:t>
            </w:r>
            <w:r w:rsidR="00306783">
              <w:rPr>
                <w:rFonts w:ascii="Arial" w:hAnsi="Arial" w:cs="Arial"/>
                <w:color w:val="002060"/>
                <w:sz w:val="18"/>
                <w:szCs w:val="18"/>
              </w:rPr>
              <w:t xml:space="preserve"> &amp; care.</w:t>
            </w:r>
          </w:p>
          <w:p w:rsidR="0054421D" w:rsidRDefault="0054421D" w:rsidP="0054421D">
            <w:pPr>
              <w:pStyle w:val="ListParagraph"/>
              <w:numPr>
                <w:ilvl w:val="0"/>
                <w:numId w:val="1"/>
              </w:numPr>
              <w:ind w:left="286" w:hanging="284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Transitions between children’s to adults services, including education, for vulnerable young people</w:t>
            </w:r>
            <w:r w:rsidR="00455BDB">
              <w:rPr>
                <w:rFonts w:ascii="Arial" w:hAnsi="Arial" w:cs="Arial"/>
                <w:color w:val="002060"/>
                <w:sz w:val="18"/>
                <w:szCs w:val="18"/>
              </w:rPr>
              <w:t>.</w:t>
            </w:r>
          </w:p>
          <w:p w:rsidR="00455BDB" w:rsidRDefault="00455BDB" w:rsidP="0054421D">
            <w:pPr>
              <w:pStyle w:val="ListParagraph"/>
              <w:numPr>
                <w:ilvl w:val="0"/>
                <w:numId w:val="1"/>
              </w:numPr>
              <w:ind w:left="286" w:hanging="284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Delivering a clear vision for short breaks &amp; transforming the current short breaks offer so that there is more choice and flexibility for C/YP and families.</w:t>
            </w:r>
          </w:p>
          <w:p w:rsidR="0054421D" w:rsidRPr="0054421D" w:rsidRDefault="0054421D" w:rsidP="0054421D">
            <w:pPr>
              <w:pStyle w:val="ListParagraph"/>
              <w:numPr>
                <w:ilvl w:val="0"/>
                <w:numId w:val="1"/>
              </w:numPr>
              <w:ind w:left="286" w:hanging="284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Improving attainment and maintaining partnerships with schools &amp; academies across an increasingly fragmented education system</w:t>
            </w:r>
          </w:p>
        </w:tc>
        <w:tc>
          <w:tcPr>
            <w:tcW w:w="5670" w:type="dxa"/>
            <w:shd w:val="clear" w:color="auto" w:fill="FFEFF5"/>
          </w:tcPr>
          <w:p w:rsidR="0054421D" w:rsidRPr="002D3BB9" w:rsidRDefault="0054421D" w:rsidP="005531E1">
            <w:pPr>
              <w:spacing w:before="40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2D3BB9">
              <w:rPr>
                <w:rFonts w:ascii="Arial" w:hAnsi="Arial" w:cs="Arial"/>
                <w:b/>
                <w:color w:val="002060"/>
                <w:sz w:val="28"/>
                <w:szCs w:val="28"/>
              </w:rPr>
              <w:t>Delivering district outcomes</w:t>
            </w:r>
          </w:p>
          <w:p w:rsidR="0054421D" w:rsidRPr="002D3BB9" w:rsidRDefault="0054421D" w:rsidP="005531E1">
            <w:pPr>
              <w:spacing w:before="8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D3BB9">
              <w:rPr>
                <w:rFonts w:ascii="Arial" w:hAnsi="Arial" w:cs="Arial"/>
                <w:color w:val="002060"/>
                <w:sz w:val="18"/>
                <w:szCs w:val="18"/>
              </w:rPr>
              <w:t xml:space="preserve">We are committed to working in partnership and delivering the </w:t>
            </w:r>
            <w:r w:rsidR="00455BDB">
              <w:rPr>
                <w:rFonts w:ascii="Arial" w:hAnsi="Arial" w:cs="Arial"/>
                <w:color w:val="002060"/>
                <w:sz w:val="18"/>
                <w:szCs w:val="18"/>
              </w:rPr>
              <w:t>Change Priorities for</w:t>
            </w:r>
            <w:r w:rsidRPr="002D3BB9">
              <w:rPr>
                <w:rFonts w:ascii="Arial" w:hAnsi="Arial" w:cs="Arial"/>
                <w:color w:val="002060"/>
                <w:sz w:val="18"/>
                <w:szCs w:val="18"/>
              </w:rPr>
              <w:t xml:space="preserve"> the district. </w:t>
            </w:r>
          </w:p>
          <w:p w:rsidR="0054421D" w:rsidRPr="002D3BB9" w:rsidRDefault="00455BDB" w:rsidP="006D729E">
            <w:pPr>
              <w:pStyle w:val="ListParagraph"/>
              <w:numPr>
                <w:ilvl w:val="0"/>
                <w:numId w:val="2"/>
              </w:numPr>
              <w:ind w:left="294" w:hanging="262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Learning Wakefield</w:t>
            </w:r>
          </w:p>
          <w:p w:rsidR="0054421D" w:rsidRPr="002D3BB9" w:rsidRDefault="00455BDB" w:rsidP="006D729E">
            <w:pPr>
              <w:pStyle w:val="ListParagraph"/>
              <w:numPr>
                <w:ilvl w:val="0"/>
                <w:numId w:val="2"/>
              </w:numPr>
              <w:ind w:left="294" w:hanging="262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Inventive Enterprising Wakefield</w:t>
            </w:r>
          </w:p>
          <w:p w:rsidR="0054421D" w:rsidRPr="002D3BB9" w:rsidRDefault="00455BDB" w:rsidP="006D729E">
            <w:pPr>
              <w:pStyle w:val="ListParagraph"/>
              <w:numPr>
                <w:ilvl w:val="0"/>
                <w:numId w:val="2"/>
              </w:numPr>
              <w:ind w:left="294" w:hanging="262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Wakefield Well-being</w:t>
            </w:r>
          </w:p>
          <w:p w:rsidR="0054421D" w:rsidRDefault="002976F9" w:rsidP="006D729E">
            <w:pPr>
              <w:pStyle w:val="ListParagraph"/>
              <w:numPr>
                <w:ilvl w:val="0"/>
                <w:numId w:val="2"/>
              </w:numPr>
              <w:ind w:left="294" w:hanging="262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Destination Wakefield</w:t>
            </w:r>
          </w:p>
          <w:p w:rsidR="002976F9" w:rsidRPr="002D3BB9" w:rsidRDefault="002976F9" w:rsidP="006D729E">
            <w:pPr>
              <w:pStyle w:val="ListParagraph"/>
              <w:numPr>
                <w:ilvl w:val="0"/>
                <w:numId w:val="2"/>
              </w:numPr>
              <w:ind w:left="294" w:hanging="262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Active &amp; Inspired Wakefield</w:t>
            </w:r>
          </w:p>
          <w:p w:rsidR="0054421D" w:rsidRPr="002D3BB9" w:rsidRDefault="0054421D" w:rsidP="0045533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D3BB9">
              <w:rPr>
                <w:rFonts w:ascii="Arial" w:hAnsi="Arial" w:cs="Arial"/>
                <w:color w:val="002060"/>
                <w:sz w:val="18"/>
                <w:szCs w:val="18"/>
              </w:rPr>
              <w:t xml:space="preserve">Most of our services are aligned to </w:t>
            </w:r>
            <w:r w:rsidR="002976F9">
              <w:rPr>
                <w:rFonts w:ascii="Arial" w:hAnsi="Arial" w:cs="Arial"/>
                <w:color w:val="002060"/>
                <w:sz w:val="18"/>
                <w:szCs w:val="18"/>
              </w:rPr>
              <w:t>Learning Wakefield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 and </w:t>
            </w:r>
            <w:r w:rsidR="002976F9">
              <w:rPr>
                <w:rFonts w:ascii="Arial" w:hAnsi="Arial" w:cs="Arial"/>
                <w:color w:val="002060"/>
                <w:sz w:val="18"/>
                <w:szCs w:val="18"/>
              </w:rPr>
              <w:t>Wakefield Well-being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, </w:t>
            </w:r>
            <w:r w:rsidR="002976F9">
              <w:rPr>
                <w:rFonts w:ascii="Arial" w:hAnsi="Arial" w:cs="Arial"/>
                <w:color w:val="002060"/>
                <w:sz w:val="18"/>
                <w:szCs w:val="18"/>
              </w:rPr>
              <w:t>so that: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:</w:t>
            </w:r>
          </w:p>
          <w:p w:rsidR="0054421D" w:rsidRPr="002D3BB9" w:rsidRDefault="0054421D" w:rsidP="006D729E">
            <w:pPr>
              <w:numPr>
                <w:ilvl w:val="0"/>
                <w:numId w:val="2"/>
              </w:numPr>
              <w:ind w:left="287" w:hanging="284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D3BB9">
              <w:rPr>
                <w:rFonts w:ascii="Arial" w:hAnsi="Arial" w:cs="Arial"/>
                <w:b/>
                <w:color w:val="002060"/>
                <w:sz w:val="18"/>
                <w:szCs w:val="18"/>
              </w:rPr>
              <w:t>C</w:t>
            </w:r>
            <w:r w:rsidR="002976F9">
              <w:rPr>
                <w:rFonts w:ascii="Arial" w:hAnsi="Arial" w:cs="Arial"/>
                <w:b/>
                <w:color w:val="002060"/>
                <w:sz w:val="18"/>
                <w:szCs w:val="18"/>
              </w:rPr>
              <w:t>hildren achieve their potential</w:t>
            </w:r>
            <w:r w:rsidRPr="002D3BB9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and</w:t>
            </w:r>
          </w:p>
          <w:p w:rsidR="0054421D" w:rsidRPr="002D3BB9" w:rsidRDefault="0054421D" w:rsidP="006D729E">
            <w:pPr>
              <w:numPr>
                <w:ilvl w:val="0"/>
                <w:numId w:val="2"/>
              </w:numPr>
              <w:ind w:left="287" w:hanging="284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D3BB9">
              <w:rPr>
                <w:rFonts w:ascii="Arial" w:hAnsi="Arial" w:cs="Arial"/>
                <w:b/>
                <w:color w:val="002060"/>
                <w:sz w:val="18"/>
                <w:szCs w:val="18"/>
              </w:rPr>
              <w:t>Children have the best possible start in life.</w:t>
            </w:r>
          </w:p>
          <w:p w:rsidR="0054421D" w:rsidRPr="002D3BB9" w:rsidRDefault="0054421D" w:rsidP="002976F9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D3BB9">
              <w:rPr>
                <w:rFonts w:ascii="Arial" w:hAnsi="Arial" w:cs="Arial"/>
                <w:color w:val="002060"/>
                <w:sz w:val="18"/>
                <w:szCs w:val="18"/>
              </w:rPr>
              <w:t xml:space="preserve">Our contribution to ‘Transforming </w:t>
            </w:r>
            <w:r w:rsidR="00B67D95" w:rsidRPr="002D3BB9">
              <w:rPr>
                <w:rFonts w:ascii="Arial" w:hAnsi="Arial" w:cs="Arial"/>
                <w:color w:val="002060"/>
                <w:sz w:val="18"/>
                <w:szCs w:val="18"/>
              </w:rPr>
              <w:t>children’s</w:t>
            </w:r>
            <w:r w:rsidRPr="002D3BB9">
              <w:rPr>
                <w:rFonts w:ascii="Arial" w:hAnsi="Arial" w:cs="Arial"/>
                <w:color w:val="002060"/>
                <w:sz w:val="18"/>
                <w:szCs w:val="18"/>
              </w:rPr>
              <w:t xml:space="preserve"> services’ is aligned to the </w:t>
            </w:r>
            <w:r w:rsidR="002976F9">
              <w:rPr>
                <w:rFonts w:ascii="Arial" w:hAnsi="Arial" w:cs="Arial"/>
                <w:color w:val="002060"/>
                <w:sz w:val="18"/>
                <w:szCs w:val="18"/>
              </w:rPr>
              <w:t>Inventive Enterprising Wakefield</w:t>
            </w:r>
            <w:r w:rsidRPr="002D3BB9">
              <w:rPr>
                <w:rFonts w:ascii="Arial" w:hAnsi="Arial" w:cs="Arial"/>
                <w:color w:val="002060"/>
                <w:sz w:val="18"/>
                <w:szCs w:val="18"/>
              </w:rPr>
              <w:t xml:space="preserve"> theme.</w:t>
            </w:r>
          </w:p>
        </w:tc>
        <w:tc>
          <w:tcPr>
            <w:tcW w:w="4394" w:type="dxa"/>
            <w:shd w:val="clear" w:color="auto" w:fill="CECEEF"/>
          </w:tcPr>
          <w:p w:rsidR="0054421D" w:rsidRPr="002D3BB9" w:rsidRDefault="0054421D" w:rsidP="005531E1">
            <w:pPr>
              <w:spacing w:before="40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2D3BB9">
              <w:rPr>
                <w:rFonts w:ascii="Arial" w:hAnsi="Arial" w:cs="Arial"/>
                <w:b/>
                <w:color w:val="002060"/>
                <w:sz w:val="28"/>
                <w:szCs w:val="28"/>
              </w:rPr>
              <w:t>Working as ‘One Council’</w:t>
            </w:r>
          </w:p>
          <w:p w:rsidR="0054421D" w:rsidRPr="002D3BB9" w:rsidRDefault="0054421D" w:rsidP="005531E1">
            <w:pPr>
              <w:spacing w:before="8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D3BB9">
              <w:rPr>
                <w:rFonts w:ascii="Arial" w:hAnsi="Arial" w:cs="Arial"/>
                <w:color w:val="002060"/>
                <w:sz w:val="18"/>
                <w:szCs w:val="18"/>
              </w:rPr>
              <w:t xml:space="preserve">We will work to the Council vision and be true to the Council’s core values of: </w:t>
            </w:r>
            <w:r w:rsidRPr="002D3BB9">
              <w:rPr>
                <w:rFonts w:ascii="Arial" w:hAnsi="Arial" w:cs="Arial"/>
                <w:b/>
                <w:color w:val="002060"/>
                <w:sz w:val="18"/>
                <w:szCs w:val="18"/>
              </w:rPr>
              <w:t>Ambition</w:t>
            </w:r>
            <w:r w:rsidRPr="002D3BB9">
              <w:rPr>
                <w:rFonts w:ascii="Arial" w:hAnsi="Arial" w:cs="Arial"/>
                <w:color w:val="002060"/>
                <w:sz w:val="18"/>
                <w:szCs w:val="18"/>
              </w:rPr>
              <w:t xml:space="preserve">; </w:t>
            </w:r>
            <w:r w:rsidRPr="002D3BB9">
              <w:rPr>
                <w:rFonts w:ascii="Arial" w:hAnsi="Arial" w:cs="Arial"/>
                <w:b/>
                <w:color w:val="002060"/>
                <w:sz w:val="18"/>
                <w:szCs w:val="18"/>
              </w:rPr>
              <w:t>Integrity</w:t>
            </w:r>
            <w:r w:rsidRPr="002D3BB9">
              <w:rPr>
                <w:rFonts w:ascii="Arial" w:hAnsi="Arial" w:cs="Arial"/>
                <w:color w:val="002060"/>
                <w:sz w:val="18"/>
                <w:szCs w:val="18"/>
              </w:rPr>
              <w:t xml:space="preserve">; and </w:t>
            </w:r>
            <w:r w:rsidRPr="002D3BB9">
              <w:rPr>
                <w:rFonts w:ascii="Arial" w:hAnsi="Arial" w:cs="Arial"/>
                <w:b/>
                <w:color w:val="002060"/>
                <w:sz w:val="18"/>
                <w:szCs w:val="18"/>
              </w:rPr>
              <w:t>Respect</w:t>
            </w:r>
            <w:r w:rsidRPr="002D3BB9">
              <w:rPr>
                <w:rFonts w:ascii="Arial" w:hAnsi="Arial" w:cs="Arial"/>
                <w:color w:val="002060"/>
                <w:sz w:val="18"/>
                <w:szCs w:val="18"/>
              </w:rPr>
              <w:t>. We are supported by the Council’s cross-cutting strategies:</w:t>
            </w:r>
          </w:p>
          <w:p w:rsidR="002976F9" w:rsidRDefault="0054421D" w:rsidP="006D729E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976F9">
              <w:rPr>
                <w:rFonts w:ascii="Arial" w:hAnsi="Arial" w:cs="Arial"/>
                <w:b/>
                <w:color w:val="002060"/>
                <w:sz w:val="18"/>
                <w:szCs w:val="18"/>
              </w:rPr>
              <w:t>Strong customer focus</w:t>
            </w:r>
            <w:r w:rsidRPr="002976F9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</w:p>
          <w:p w:rsidR="002976F9" w:rsidRDefault="002976F9" w:rsidP="006D729E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Delivering efficient, effective and forward thinking services</w:t>
            </w:r>
            <w:r w:rsidR="0054421D" w:rsidRPr="002976F9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</w:p>
          <w:p w:rsidR="002976F9" w:rsidRDefault="0054421D" w:rsidP="006D729E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976F9">
              <w:rPr>
                <w:rFonts w:ascii="Arial" w:hAnsi="Arial" w:cs="Arial"/>
                <w:b/>
                <w:color w:val="002060"/>
                <w:sz w:val="18"/>
                <w:szCs w:val="18"/>
              </w:rPr>
              <w:t>Workforce development</w:t>
            </w:r>
            <w:r w:rsidRPr="002976F9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</w:p>
          <w:p w:rsidR="002976F9" w:rsidRDefault="0054421D" w:rsidP="002976F9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976F9">
              <w:rPr>
                <w:rFonts w:ascii="Arial" w:hAnsi="Arial" w:cs="Arial"/>
                <w:b/>
                <w:color w:val="002060"/>
                <w:sz w:val="18"/>
                <w:szCs w:val="18"/>
              </w:rPr>
              <w:t>Using technology to improve delivery</w:t>
            </w:r>
            <w:r w:rsidRPr="002976F9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</w:p>
          <w:p w:rsidR="0054421D" w:rsidRPr="002D3BB9" w:rsidRDefault="0054421D" w:rsidP="002976F9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D3BB9">
              <w:rPr>
                <w:rFonts w:ascii="Arial" w:hAnsi="Arial" w:cs="Arial"/>
                <w:b/>
                <w:color w:val="002060"/>
                <w:sz w:val="18"/>
                <w:szCs w:val="18"/>
              </w:rPr>
              <w:t>Effective use of buildings</w:t>
            </w:r>
            <w:r w:rsidRPr="002D3BB9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</w:p>
        </w:tc>
      </w:tr>
    </w:tbl>
    <w:p w:rsidR="007B502B" w:rsidRPr="007B502B" w:rsidRDefault="007B502B" w:rsidP="007B502B">
      <w:pPr>
        <w:spacing w:after="0"/>
        <w:rPr>
          <w:sz w:val="4"/>
          <w:szCs w:val="4"/>
        </w:rPr>
      </w:pPr>
    </w:p>
    <w:tbl>
      <w:tblPr>
        <w:tblW w:w="22966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59"/>
        <w:gridCol w:w="2567"/>
        <w:gridCol w:w="2939"/>
        <w:gridCol w:w="5670"/>
        <w:gridCol w:w="6520"/>
        <w:gridCol w:w="1418"/>
        <w:gridCol w:w="1417"/>
        <w:gridCol w:w="1276"/>
      </w:tblGrid>
      <w:tr w:rsidR="0045533A" w:rsidRPr="00CF3F22" w:rsidTr="00A117E6">
        <w:trPr>
          <w:trHeight w:hRule="exact" w:val="510"/>
        </w:trPr>
        <w:tc>
          <w:tcPr>
            <w:tcW w:w="22966" w:type="dxa"/>
            <w:gridSpan w:val="8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99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533A" w:rsidRPr="007B502B" w:rsidRDefault="0045533A" w:rsidP="007B502B">
            <w:pPr>
              <w:spacing w:before="40" w:after="4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7B502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Delivering Council and Directorate priorities</w:t>
            </w:r>
          </w:p>
        </w:tc>
      </w:tr>
      <w:tr w:rsidR="0045533A" w:rsidRPr="00CF3F22" w:rsidTr="00B67D95">
        <w:trPr>
          <w:trHeight w:hRule="exact" w:val="680"/>
        </w:trPr>
        <w:tc>
          <w:tcPr>
            <w:tcW w:w="1159" w:type="dxa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669900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45533A" w:rsidRPr="00747204" w:rsidRDefault="0045533A" w:rsidP="00747204">
            <w:pPr>
              <w:spacing w:before="20" w:after="20" w:line="240" w:lineRule="auto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747204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District theme</w:t>
            </w:r>
          </w:p>
        </w:tc>
        <w:tc>
          <w:tcPr>
            <w:tcW w:w="2567" w:type="dxa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669900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45533A" w:rsidRPr="00747204" w:rsidRDefault="0045533A" w:rsidP="00747204">
            <w:pPr>
              <w:spacing w:before="20" w:after="20" w:line="240" w:lineRule="auto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747204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Directorate priority</w:t>
            </w:r>
          </w:p>
        </w:tc>
        <w:tc>
          <w:tcPr>
            <w:tcW w:w="2939" w:type="dxa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669900"/>
          </w:tcPr>
          <w:p w:rsidR="0045533A" w:rsidRPr="00747204" w:rsidRDefault="00747204" w:rsidP="00747204">
            <w:pPr>
              <w:spacing w:before="20" w:after="20" w:line="240" w:lineRule="auto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Service priority</w:t>
            </w:r>
          </w:p>
        </w:tc>
        <w:tc>
          <w:tcPr>
            <w:tcW w:w="5670" w:type="dxa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669900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45533A" w:rsidRPr="00747204" w:rsidRDefault="0045533A" w:rsidP="00B67D95">
            <w:pPr>
              <w:spacing w:before="20" w:after="20" w:line="240" w:lineRule="auto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747204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What good will look like by March 201</w:t>
            </w:r>
            <w:r w:rsidR="00306783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9</w:t>
            </w:r>
            <w:r w:rsidRPr="00747204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 xml:space="preserve"> (unless stated)  </w:t>
            </w:r>
          </w:p>
        </w:tc>
        <w:tc>
          <w:tcPr>
            <w:tcW w:w="6520" w:type="dxa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669900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45533A" w:rsidRPr="00747204" w:rsidRDefault="0045533A" w:rsidP="00747204">
            <w:pPr>
              <w:spacing w:before="20" w:after="20" w:line="240" w:lineRule="auto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747204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The things we need to do to achieve this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669900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45533A" w:rsidRPr="00747204" w:rsidRDefault="0045533A" w:rsidP="00747204">
            <w:pPr>
              <w:spacing w:before="20" w:after="20" w:line="240" w:lineRule="auto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747204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Completion date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669900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45533A" w:rsidRPr="00747204" w:rsidRDefault="0045533A" w:rsidP="00747204">
            <w:pPr>
              <w:spacing w:before="20" w:after="20" w:line="240" w:lineRule="auto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747204">
              <w:rPr>
                <w:rFonts w:ascii="Arial" w:hAnsi="Arial" w:cs="Arial"/>
                <w:b/>
                <w:bCs/>
                <w:color w:val="FFFFFF" w:themeColor="background1"/>
                <w:szCs w:val="20"/>
                <w:lang w:val="en-US"/>
              </w:rPr>
              <w:t>Accountable officer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669900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45533A" w:rsidRPr="00747204" w:rsidRDefault="00747204" w:rsidP="00747204">
            <w:pPr>
              <w:spacing w:before="20" w:after="20" w:line="240" w:lineRule="auto"/>
              <w:ind w:right="-199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Linked</w:t>
            </w:r>
            <w:r w:rsidR="0045533A" w:rsidRPr="00747204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 xml:space="preserve"> ‘One Council’ plan</w:t>
            </w:r>
          </w:p>
        </w:tc>
      </w:tr>
      <w:tr w:rsidR="00EE4FA7" w:rsidRPr="00CF3F22" w:rsidTr="00B67D95">
        <w:trPr>
          <w:trHeight w:val="792"/>
        </w:trPr>
        <w:tc>
          <w:tcPr>
            <w:tcW w:w="1159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EE4FA7" w:rsidRPr="005213E1" w:rsidRDefault="002976F9" w:rsidP="005531E1">
            <w:pPr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Learning Wakefield</w:t>
            </w:r>
          </w:p>
        </w:tc>
        <w:tc>
          <w:tcPr>
            <w:tcW w:w="2567" w:type="dxa"/>
            <w:tcBorders>
              <w:bottom w:val="single" w:sz="4" w:space="0" w:color="669900"/>
            </w:tcBorders>
            <w:shd w:val="clear" w:color="auto" w:fill="B7B7FF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EE4FA7" w:rsidRPr="005213E1" w:rsidRDefault="00EE4FA7" w:rsidP="005531E1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5213E1">
              <w:rPr>
                <w:rFonts w:ascii="Arial" w:hAnsi="Arial" w:cs="Arial"/>
                <w:b/>
                <w:color w:val="002060"/>
                <w:sz w:val="20"/>
              </w:rPr>
              <w:t>Children have the best possible start in life</w:t>
            </w:r>
          </w:p>
        </w:tc>
        <w:tc>
          <w:tcPr>
            <w:tcW w:w="2939" w:type="dxa"/>
            <w:tcBorders>
              <w:bottom w:val="single" w:sz="4" w:space="0" w:color="669900"/>
            </w:tcBorders>
            <w:shd w:val="clear" w:color="auto" w:fill="E0FFA3"/>
          </w:tcPr>
          <w:p w:rsidR="00EE4FA7" w:rsidRPr="005213E1" w:rsidRDefault="00EE4FA7" w:rsidP="002976F9">
            <w:pPr>
              <w:pStyle w:val="ListParagraph"/>
              <w:numPr>
                <w:ilvl w:val="0"/>
                <w:numId w:val="4"/>
              </w:numPr>
              <w:spacing w:before="20" w:after="20" w:line="240" w:lineRule="auto"/>
              <w:ind w:left="387" w:right="141" w:hanging="283"/>
              <w:rPr>
                <w:rFonts w:ascii="Arial" w:hAnsi="Arial" w:cs="Arial"/>
                <w:b/>
                <w:color w:val="002060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Cs w:val="18"/>
              </w:rPr>
              <w:t>Children are ready</w:t>
            </w:r>
            <w:r w:rsidR="002976F9">
              <w:rPr>
                <w:rFonts w:ascii="Arial" w:hAnsi="Arial" w:cs="Arial"/>
                <w:b/>
                <w:color w:val="002060"/>
                <w:szCs w:val="18"/>
              </w:rPr>
              <w:t xml:space="preserve"> to learn</w:t>
            </w:r>
          </w:p>
        </w:tc>
        <w:tc>
          <w:tcPr>
            <w:tcW w:w="5670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EE4FA7" w:rsidRPr="008D64F2" w:rsidRDefault="00306783" w:rsidP="00EE4FA7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ind w:left="423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D64F2" w:rsidRPr="008D64F2">
              <w:rPr>
                <w:rFonts w:ascii="Arial" w:hAnsi="Arial" w:cs="Arial"/>
                <w:sz w:val="20"/>
                <w:szCs w:val="20"/>
              </w:rPr>
              <w:t>%</w:t>
            </w:r>
            <w:r w:rsidR="00BC1DA2" w:rsidRPr="008D64F2">
              <w:rPr>
                <w:rFonts w:ascii="Arial" w:hAnsi="Arial" w:cs="Arial"/>
                <w:sz w:val="20"/>
                <w:szCs w:val="20"/>
              </w:rPr>
              <w:t xml:space="preserve"> more</w:t>
            </w:r>
            <w:r w:rsidR="008D64F2" w:rsidRPr="008D64F2">
              <w:rPr>
                <w:rFonts w:ascii="Arial" w:hAnsi="Arial" w:cs="Arial"/>
                <w:sz w:val="20"/>
                <w:szCs w:val="20"/>
              </w:rPr>
              <w:t xml:space="preserve"> eligible</w:t>
            </w:r>
            <w:r w:rsidR="006D12D9" w:rsidRPr="008D64F2">
              <w:rPr>
                <w:rFonts w:ascii="Arial" w:hAnsi="Arial" w:cs="Arial"/>
                <w:sz w:val="20"/>
                <w:szCs w:val="20"/>
              </w:rPr>
              <w:t xml:space="preserve"> 2 </w:t>
            </w:r>
            <w:r w:rsidR="00EE4FA7" w:rsidRPr="008D64F2">
              <w:rPr>
                <w:rFonts w:ascii="Arial" w:hAnsi="Arial" w:cs="Arial"/>
                <w:sz w:val="20"/>
                <w:szCs w:val="20"/>
              </w:rPr>
              <w:t>ye</w:t>
            </w:r>
            <w:r w:rsidR="006D12D9" w:rsidRPr="008D64F2">
              <w:rPr>
                <w:rFonts w:ascii="Arial" w:hAnsi="Arial" w:cs="Arial"/>
                <w:sz w:val="20"/>
                <w:szCs w:val="20"/>
              </w:rPr>
              <w:t xml:space="preserve">ar olds </w:t>
            </w:r>
            <w:r w:rsidR="002976F9">
              <w:rPr>
                <w:rFonts w:ascii="Arial" w:hAnsi="Arial" w:cs="Arial"/>
                <w:sz w:val="20"/>
                <w:szCs w:val="20"/>
              </w:rPr>
              <w:t xml:space="preserve">accessing </w:t>
            </w:r>
            <w:r w:rsidR="006D12D9" w:rsidRPr="008D64F2">
              <w:rPr>
                <w:rFonts w:ascii="Arial" w:hAnsi="Arial" w:cs="Arial"/>
                <w:sz w:val="20"/>
                <w:szCs w:val="20"/>
              </w:rPr>
              <w:t xml:space="preserve">free early education </w:t>
            </w:r>
          </w:p>
          <w:p w:rsidR="006D12D9" w:rsidRPr="008D64F2" w:rsidRDefault="00BC1DA2" w:rsidP="005531E1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ind w:left="42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D64F2">
              <w:rPr>
                <w:rFonts w:ascii="Arial" w:hAnsi="Arial" w:cs="Arial"/>
                <w:sz w:val="20"/>
                <w:szCs w:val="20"/>
              </w:rPr>
              <w:t>A</w:t>
            </w:r>
            <w:r w:rsidR="007A7B8D" w:rsidRPr="008D64F2">
              <w:rPr>
                <w:rFonts w:ascii="Arial" w:hAnsi="Arial" w:cs="Arial"/>
                <w:sz w:val="20"/>
                <w:szCs w:val="20"/>
              </w:rPr>
              <w:t xml:space="preserve">verage </w:t>
            </w:r>
            <w:r w:rsidR="00EE4FA7" w:rsidRPr="008D64F2">
              <w:rPr>
                <w:rFonts w:ascii="Arial" w:hAnsi="Arial" w:cs="Arial"/>
                <w:sz w:val="20"/>
                <w:szCs w:val="20"/>
              </w:rPr>
              <w:t>points score at Early Years Foundation Stage</w:t>
            </w:r>
            <w:r w:rsidRPr="008D64F2">
              <w:rPr>
                <w:rFonts w:ascii="Arial" w:hAnsi="Arial" w:cs="Arial"/>
                <w:sz w:val="20"/>
                <w:szCs w:val="20"/>
              </w:rPr>
              <w:t xml:space="preserve"> increased</w:t>
            </w:r>
            <w:r w:rsidR="008D64F2" w:rsidRPr="008D64F2">
              <w:rPr>
                <w:rFonts w:ascii="Arial" w:hAnsi="Arial" w:cs="Arial"/>
                <w:sz w:val="20"/>
                <w:szCs w:val="20"/>
              </w:rPr>
              <w:t xml:space="preserve"> from 33.2 to 35</w:t>
            </w:r>
            <w:r w:rsidR="006D12D9" w:rsidRPr="008D64F2">
              <w:rPr>
                <w:rFonts w:ascii="Arial" w:hAnsi="Arial" w:cs="Arial"/>
                <w:sz w:val="20"/>
                <w:szCs w:val="20"/>
              </w:rPr>
              <w:t xml:space="preserve">.   </w:t>
            </w:r>
          </w:p>
          <w:p w:rsidR="00EE4FA7" w:rsidRPr="009B13FD" w:rsidRDefault="006C7D48" w:rsidP="002976F9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ind w:left="42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D64F2">
              <w:rPr>
                <w:rFonts w:ascii="Arial" w:hAnsi="Arial" w:cs="Arial"/>
                <w:sz w:val="20"/>
                <w:szCs w:val="20"/>
              </w:rPr>
              <w:t>Proportion of children achieving</w:t>
            </w:r>
            <w:r w:rsidR="006D12D9" w:rsidRPr="008D64F2">
              <w:rPr>
                <w:rFonts w:ascii="Arial" w:hAnsi="Arial" w:cs="Arial"/>
                <w:sz w:val="20"/>
                <w:szCs w:val="20"/>
              </w:rPr>
              <w:t xml:space="preserve"> a good level of </w:t>
            </w:r>
            <w:r w:rsidRPr="008D64F2">
              <w:rPr>
                <w:rFonts w:ascii="Arial" w:hAnsi="Arial" w:cs="Arial"/>
                <w:sz w:val="20"/>
                <w:szCs w:val="20"/>
              </w:rPr>
              <w:t xml:space="preserve">development at </w:t>
            </w:r>
            <w:r w:rsidR="008D64F2">
              <w:rPr>
                <w:rFonts w:ascii="Arial" w:hAnsi="Arial" w:cs="Arial"/>
                <w:sz w:val="20"/>
                <w:szCs w:val="20"/>
              </w:rPr>
              <w:t xml:space="preserve">foundation stage </w:t>
            </w:r>
            <w:r w:rsidR="002976F9">
              <w:rPr>
                <w:rFonts w:ascii="Arial" w:hAnsi="Arial" w:cs="Arial"/>
                <w:sz w:val="20"/>
                <w:szCs w:val="20"/>
              </w:rPr>
              <w:t>is in line with national</w:t>
            </w:r>
            <w:r w:rsidRPr="008D64F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520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EE4FA7" w:rsidRPr="009B13FD" w:rsidRDefault="00EE4FA7" w:rsidP="00B67D95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ind w:left="565" w:hanging="30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B13FD">
              <w:rPr>
                <w:rFonts w:ascii="Arial" w:hAnsi="Arial" w:cs="Arial"/>
                <w:sz w:val="20"/>
                <w:szCs w:val="20"/>
              </w:rPr>
              <w:t>Implement Education &amp; Skills Strategy – ‘School Ready’;</w:t>
            </w:r>
          </w:p>
          <w:p w:rsidR="00EE4FA7" w:rsidRPr="009B13FD" w:rsidRDefault="00EE4FA7" w:rsidP="00B67D95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ind w:left="565" w:hanging="305"/>
              <w:rPr>
                <w:rFonts w:ascii="Arial" w:hAnsi="Arial" w:cs="Arial"/>
                <w:sz w:val="20"/>
                <w:szCs w:val="20"/>
              </w:rPr>
            </w:pPr>
            <w:r w:rsidRPr="009B13FD">
              <w:rPr>
                <w:rFonts w:ascii="Arial" w:hAnsi="Arial" w:cs="Arial"/>
                <w:sz w:val="20"/>
                <w:szCs w:val="20"/>
              </w:rPr>
              <w:t xml:space="preserve">Sustain/strengthen quality improvement programme across </w:t>
            </w:r>
            <w:r w:rsidR="00306783">
              <w:rPr>
                <w:rFonts w:ascii="Arial" w:hAnsi="Arial" w:cs="Arial"/>
                <w:sz w:val="20"/>
                <w:szCs w:val="20"/>
              </w:rPr>
              <w:t xml:space="preserve">upper foundation stage/Reception </w:t>
            </w:r>
          </w:p>
          <w:p w:rsidR="00EE4FA7" w:rsidRPr="009B13FD" w:rsidRDefault="00EE4FA7" w:rsidP="005531E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EE4FA7" w:rsidRPr="00894E3E" w:rsidRDefault="002976F9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March 2019</w:t>
            </w:r>
          </w:p>
          <w:p w:rsidR="00306783" w:rsidRDefault="00306783" w:rsidP="00894E3E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275D2E" w:rsidRPr="00894E3E" w:rsidRDefault="00275D2E" w:rsidP="00894E3E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894E3E">
              <w:rPr>
                <w:rFonts w:ascii="Arial" w:hAnsi="Arial" w:cs="Arial"/>
                <w:color w:val="002060"/>
                <w:sz w:val="18"/>
                <w:szCs w:val="18"/>
              </w:rPr>
              <w:t>March 201</w:t>
            </w:r>
            <w:r w:rsidR="002976F9">
              <w:rPr>
                <w:rFonts w:ascii="Arial" w:hAnsi="Arial" w:cs="Arial"/>
                <w:color w:val="00206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EE4FA7" w:rsidRPr="00894E3E" w:rsidRDefault="00605BB3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894E3E">
              <w:rPr>
                <w:rFonts w:ascii="Arial" w:hAnsi="Arial" w:cs="Arial"/>
                <w:color w:val="002060"/>
                <w:sz w:val="18"/>
                <w:szCs w:val="18"/>
              </w:rPr>
              <w:t>Sue Lowndes</w:t>
            </w:r>
          </w:p>
          <w:p w:rsidR="00306783" w:rsidRDefault="00306783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275D2E" w:rsidRPr="00894E3E" w:rsidRDefault="00605BB3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894E3E">
              <w:rPr>
                <w:rFonts w:ascii="Arial" w:hAnsi="Arial" w:cs="Arial"/>
                <w:color w:val="002060"/>
                <w:sz w:val="18"/>
                <w:szCs w:val="18"/>
              </w:rPr>
              <w:t>Sue Lowndes</w:t>
            </w:r>
          </w:p>
        </w:tc>
        <w:tc>
          <w:tcPr>
            <w:tcW w:w="1276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EE4FA7" w:rsidRPr="00747204" w:rsidRDefault="00EE4FA7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EE4FA7" w:rsidRPr="00CF3F22" w:rsidTr="00234FFF">
        <w:trPr>
          <w:trHeight w:val="2672"/>
        </w:trPr>
        <w:tc>
          <w:tcPr>
            <w:tcW w:w="1159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EE4FA7" w:rsidRDefault="002976F9" w:rsidP="005531E1">
            <w:pPr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Learning Wakefield</w:t>
            </w:r>
          </w:p>
          <w:p w:rsidR="008D64F2" w:rsidRPr="00D41BFA" w:rsidRDefault="008D64F2" w:rsidP="005531E1">
            <w:pPr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2567" w:type="dxa"/>
            <w:tcBorders>
              <w:bottom w:val="single" w:sz="4" w:space="0" w:color="669900"/>
            </w:tcBorders>
            <w:shd w:val="clear" w:color="auto" w:fill="B7B7FF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EE4FA7" w:rsidRPr="005213E1" w:rsidRDefault="00EE4FA7" w:rsidP="00EE4FA7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5213E1">
              <w:rPr>
                <w:rFonts w:ascii="Arial" w:hAnsi="Arial" w:cs="Arial"/>
                <w:b/>
                <w:color w:val="002060"/>
                <w:sz w:val="20"/>
              </w:rPr>
              <w:t xml:space="preserve">Children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>achieve their potential</w:t>
            </w:r>
          </w:p>
        </w:tc>
        <w:tc>
          <w:tcPr>
            <w:tcW w:w="2939" w:type="dxa"/>
            <w:tcBorders>
              <w:bottom w:val="single" w:sz="4" w:space="0" w:color="669900"/>
            </w:tcBorders>
            <w:shd w:val="clear" w:color="auto" w:fill="E0FFA3"/>
          </w:tcPr>
          <w:p w:rsidR="00EE4FA7" w:rsidRPr="005213E1" w:rsidRDefault="00EE4FA7" w:rsidP="005531E1">
            <w:pPr>
              <w:pStyle w:val="ListParagraph"/>
              <w:numPr>
                <w:ilvl w:val="0"/>
                <w:numId w:val="4"/>
              </w:numPr>
              <w:spacing w:before="20" w:after="20" w:line="240" w:lineRule="auto"/>
              <w:ind w:left="387" w:right="141" w:hanging="283"/>
              <w:rPr>
                <w:rFonts w:ascii="Arial" w:hAnsi="Arial" w:cs="Arial"/>
                <w:b/>
                <w:color w:val="002060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Cs w:val="18"/>
              </w:rPr>
              <w:t>Children achieve their potential</w:t>
            </w:r>
          </w:p>
        </w:tc>
        <w:tc>
          <w:tcPr>
            <w:tcW w:w="5670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2976F9" w:rsidRDefault="002976F9" w:rsidP="006D12D9">
            <w:pPr>
              <w:pStyle w:val="ListParagraph"/>
              <w:numPr>
                <w:ilvl w:val="0"/>
                <w:numId w:val="23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Attainment at KS2 improves at a rate faster than national</w:t>
            </w:r>
          </w:p>
          <w:p w:rsidR="008473B5" w:rsidRPr="0002424D" w:rsidRDefault="002976F9" w:rsidP="006D12D9">
            <w:pPr>
              <w:pStyle w:val="ListParagraph"/>
              <w:numPr>
                <w:ilvl w:val="0"/>
                <w:numId w:val="23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Advantage/disadvantaged gap is narrowed at each KS</w:t>
            </w:r>
            <w:r w:rsidR="00DD261E" w:rsidRPr="0002424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E4FA7" w:rsidRPr="008D64F2" w:rsidRDefault="008473B5" w:rsidP="006D12D9">
            <w:pPr>
              <w:pStyle w:val="ListParagraph"/>
              <w:numPr>
                <w:ilvl w:val="0"/>
                <w:numId w:val="23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child has their learning needs identified &amp; addressed.</w:t>
            </w:r>
            <w:r w:rsidR="00DD261E" w:rsidRPr="008D64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4FA7" w:rsidRPr="008D64F2" w:rsidRDefault="008D64F2" w:rsidP="00BC1DA2">
            <w:pPr>
              <w:pStyle w:val="ListParagraph"/>
              <w:numPr>
                <w:ilvl w:val="0"/>
                <w:numId w:val="23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Attainment of Children</w:t>
            </w:r>
            <w:r w:rsidR="00306783">
              <w:rPr>
                <w:rFonts w:ascii="Arial" w:hAnsi="Arial" w:cs="Arial"/>
                <w:sz w:val="20"/>
                <w:szCs w:val="20"/>
              </w:rPr>
              <w:t xml:space="preserve"> Looked After remains at or above </w:t>
            </w:r>
            <w:r w:rsidR="00EE4FA7" w:rsidRPr="008D64F2">
              <w:rPr>
                <w:rFonts w:ascii="Arial" w:hAnsi="Arial" w:cs="Arial"/>
                <w:sz w:val="20"/>
                <w:szCs w:val="20"/>
              </w:rPr>
              <w:t>the nat</w:t>
            </w:r>
            <w:r w:rsidR="00BC1DA2" w:rsidRPr="008D64F2">
              <w:rPr>
                <w:rFonts w:ascii="Arial" w:hAnsi="Arial" w:cs="Arial"/>
                <w:sz w:val="20"/>
                <w:szCs w:val="20"/>
              </w:rPr>
              <w:t xml:space="preserve">ional average or better at </w:t>
            </w:r>
            <w:r w:rsidR="00EE4FA7" w:rsidRPr="008D64F2">
              <w:rPr>
                <w:rFonts w:ascii="Arial" w:hAnsi="Arial" w:cs="Arial"/>
                <w:sz w:val="20"/>
                <w:szCs w:val="20"/>
              </w:rPr>
              <w:t>Key Stage</w:t>
            </w:r>
            <w:r w:rsidR="00BC1DA2" w:rsidRPr="008D64F2">
              <w:rPr>
                <w:rFonts w:ascii="Arial" w:hAnsi="Arial" w:cs="Arial"/>
                <w:sz w:val="20"/>
                <w:szCs w:val="20"/>
              </w:rPr>
              <w:t xml:space="preserve"> 2 and Key Stage 4.    </w:t>
            </w:r>
          </w:p>
          <w:p w:rsidR="00EE4FA7" w:rsidRPr="006D12D9" w:rsidRDefault="00306783" w:rsidP="004011BD">
            <w:pPr>
              <w:pStyle w:val="ListParagraph"/>
              <w:numPr>
                <w:ilvl w:val="0"/>
                <w:numId w:val="23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Engagement and partnership between schools, academies and the local authority continues to develop</w:t>
            </w:r>
          </w:p>
        </w:tc>
        <w:tc>
          <w:tcPr>
            <w:tcW w:w="6520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EE4FA7" w:rsidRPr="00DD261E" w:rsidRDefault="00306783" w:rsidP="00B67D95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510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Actively support the development of the Schools Trust</w:t>
            </w:r>
            <w:r w:rsidR="00A64CF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06783" w:rsidRDefault="00306783" w:rsidP="00B67D95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510" w:hanging="284"/>
              <w:rPr>
                <w:rFonts w:ascii="Arial" w:hAnsi="Arial" w:cs="Arial"/>
                <w:sz w:val="20"/>
                <w:szCs w:val="20"/>
              </w:rPr>
            </w:pPr>
            <w:r w:rsidRPr="00306783">
              <w:rPr>
                <w:rFonts w:ascii="Arial" w:hAnsi="Arial" w:cs="Arial"/>
                <w:sz w:val="20"/>
                <w:szCs w:val="20"/>
              </w:rPr>
              <w:t xml:space="preserve">Align resources to focus and target on rapid improvement programmes for KS2 and narrowing the gap. </w:t>
            </w:r>
          </w:p>
          <w:p w:rsidR="00EE4FA7" w:rsidRDefault="001F2B18" w:rsidP="00B67D95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510" w:hanging="284"/>
              <w:rPr>
                <w:rFonts w:ascii="Arial" w:hAnsi="Arial" w:cs="Arial"/>
                <w:sz w:val="20"/>
                <w:szCs w:val="20"/>
              </w:rPr>
            </w:pPr>
            <w:r w:rsidRPr="00306783">
              <w:rPr>
                <w:rFonts w:ascii="Arial" w:hAnsi="Arial" w:cs="Arial"/>
                <w:sz w:val="20"/>
                <w:szCs w:val="20"/>
              </w:rPr>
              <w:t xml:space="preserve">Maintain the high level of performance achieved in </w:t>
            </w:r>
            <w:r w:rsidR="00EE4FA7" w:rsidRPr="00306783">
              <w:rPr>
                <w:rFonts w:ascii="Arial" w:hAnsi="Arial" w:cs="Arial"/>
                <w:sz w:val="20"/>
                <w:szCs w:val="20"/>
              </w:rPr>
              <w:t>the role of the ‘virtual school’ and specifically the ‘virtual headteacher’ to ensure C</w:t>
            </w:r>
            <w:r w:rsidR="00306783">
              <w:rPr>
                <w:rFonts w:ascii="Arial" w:hAnsi="Arial" w:cs="Arial"/>
                <w:sz w:val="20"/>
                <w:szCs w:val="20"/>
              </w:rPr>
              <w:t>LA</w:t>
            </w:r>
            <w:r w:rsidR="00EE4FA7" w:rsidRPr="00306783">
              <w:rPr>
                <w:rFonts w:ascii="Arial" w:hAnsi="Arial" w:cs="Arial"/>
                <w:sz w:val="20"/>
                <w:szCs w:val="20"/>
              </w:rPr>
              <w:t xml:space="preserve"> achieve their full potential</w:t>
            </w:r>
          </w:p>
          <w:p w:rsidR="00306783" w:rsidRPr="00306783" w:rsidRDefault="00306783" w:rsidP="00B67D95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510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Align the work of the Virtual School to incorporate the additional duties to support former CLA where identified.</w:t>
            </w:r>
          </w:p>
          <w:p w:rsidR="00EA6465" w:rsidRPr="00DD261E" w:rsidRDefault="00EE4FA7" w:rsidP="00234FFF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ind w:left="510" w:hanging="284"/>
              <w:rPr>
                <w:rFonts w:ascii="Arial" w:hAnsi="Arial" w:cs="Arial"/>
                <w:sz w:val="20"/>
                <w:szCs w:val="20"/>
              </w:rPr>
            </w:pPr>
            <w:r w:rsidRPr="00DD261E">
              <w:rPr>
                <w:rFonts w:ascii="Arial" w:hAnsi="Arial" w:cs="Arial"/>
                <w:sz w:val="20"/>
                <w:szCs w:val="20"/>
              </w:rPr>
              <w:t>Continue to further develop the traded offer to schools and academies to support engagement with learning</w:t>
            </w:r>
            <w:r w:rsidR="008473B5">
              <w:rPr>
                <w:rFonts w:ascii="Arial" w:hAnsi="Arial" w:cs="Arial"/>
                <w:sz w:val="20"/>
                <w:szCs w:val="20"/>
              </w:rPr>
              <w:t xml:space="preserve"> &amp; identification of need</w:t>
            </w:r>
          </w:p>
        </w:tc>
        <w:tc>
          <w:tcPr>
            <w:tcW w:w="1418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EE4FA7" w:rsidRDefault="00306783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Jan 2019</w:t>
            </w:r>
          </w:p>
          <w:p w:rsidR="00275D2E" w:rsidRDefault="00306783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Sept 2018</w:t>
            </w:r>
          </w:p>
          <w:p w:rsidR="00275D2E" w:rsidRDefault="00275D2E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275D2E" w:rsidRDefault="00306783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Oct 2018</w:t>
            </w:r>
          </w:p>
          <w:p w:rsidR="00275D2E" w:rsidRDefault="00275D2E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275D2E" w:rsidRDefault="00275D2E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306783" w:rsidRDefault="00306783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Sept 2018</w:t>
            </w:r>
          </w:p>
          <w:p w:rsidR="00306783" w:rsidRDefault="00306783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275D2E" w:rsidRDefault="00275D2E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On-going</w:t>
            </w:r>
          </w:p>
          <w:p w:rsidR="00275D2E" w:rsidRDefault="00275D2E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275D2E" w:rsidRPr="00747204" w:rsidRDefault="00275D2E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EE4FA7" w:rsidRDefault="00275D2E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Marium Haque</w:t>
            </w:r>
          </w:p>
          <w:p w:rsidR="00275D2E" w:rsidRDefault="00605BB3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Sue Lowndes</w:t>
            </w:r>
          </w:p>
          <w:p w:rsidR="00275D2E" w:rsidRDefault="00275D2E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275D2E" w:rsidRDefault="00275D2E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1F2B18">
              <w:rPr>
                <w:rFonts w:ascii="Arial" w:hAnsi="Arial" w:cs="Arial"/>
                <w:color w:val="002060"/>
                <w:sz w:val="18"/>
                <w:szCs w:val="18"/>
              </w:rPr>
              <w:t>Gary Stuart</w:t>
            </w:r>
          </w:p>
          <w:p w:rsidR="00275D2E" w:rsidRDefault="00275D2E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275D2E" w:rsidRDefault="00275D2E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306783" w:rsidRDefault="00306783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Gary Stuart</w:t>
            </w:r>
          </w:p>
          <w:p w:rsidR="00306783" w:rsidRDefault="00306783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275D2E" w:rsidRDefault="00275D2E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E&amp;I SLT</w:t>
            </w:r>
          </w:p>
          <w:p w:rsidR="00275D2E" w:rsidRPr="00747204" w:rsidRDefault="00275D2E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EE4FA7" w:rsidRPr="00747204" w:rsidRDefault="00EE4FA7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D41BFA" w:rsidRPr="00CF3F22" w:rsidTr="00B67D95">
        <w:trPr>
          <w:trHeight w:val="792"/>
        </w:trPr>
        <w:tc>
          <w:tcPr>
            <w:tcW w:w="1159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D41BFA" w:rsidRPr="00D41BFA" w:rsidRDefault="002976F9" w:rsidP="005531E1">
            <w:pPr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Wakefield Well-being</w:t>
            </w:r>
          </w:p>
        </w:tc>
        <w:tc>
          <w:tcPr>
            <w:tcW w:w="2567" w:type="dxa"/>
            <w:tcBorders>
              <w:bottom w:val="single" w:sz="4" w:space="0" w:color="669900"/>
            </w:tcBorders>
            <w:shd w:val="clear" w:color="auto" w:fill="B7B7FF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D41BFA" w:rsidRPr="00D41BFA" w:rsidRDefault="000470D3" w:rsidP="005531E1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D41BFA">
              <w:rPr>
                <w:rFonts w:ascii="Arial" w:hAnsi="Arial" w:cs="Arial"/>
                <w:b/>
                <w:color w:val="002060"/>
                <w:sz w:val="20"/>
                <w:szCs w:val="24"/>
              </w:rPr>
              <w:t>Children’s</w:t>
            </w:r>
            <w:r w:rsidR="00D41BFA" w:rsidRPr="00D41BFA">
              <w:rPr>
                <w:rFonts w:ascii="Arial" w:hAnsi="Arial" w:cs="Arial"/>
                <w:b/>
                <w:color w:val="002060"/>
                <w:sz w:val="20"/>
                <w:szCs w:val="24"/>
              </w:rPr>
              <w:t xml:space="preserve"> transformation programme</w:t>
            </w:r>
          </w:p>
        </w:tc>
        <w:tc>
          <w:tcPr>
            <w:tcW w:w="2939" w:type="dxa"/>
            <w:tcBorders>
              <w:bottom w:val="single" w:sz="4" w:space="0" w:color="669900"/>
            </w:tcBorders>
            <w:shd w:val="clear" w:color="auto" w:fill="E0FFA3"/>
          </w:tcPr>
          <w:p w:rsidR="00D41BFA" w:rsidRPr="00D41BFA" w:rsidRDefault="00136860" w:rsidP="006D729E">
            <w:pPr>
              <w:pStyle w:val="ListParagraph"/>
              <w:numPr>
                <w:ilvl w:val="0"/>
                <w:numId w:val="4"/>
              </w:numPr>
              <w:spacing w:before="20" w:after="20" w:line="240" w:lineRule="auto"/>
              <w:ind w:left="387" w:right="141" w:hanging="283"/>
              <w:rPr>
                <w:rFonts w:ascii="Arial" w:hAnsi="Arial" w:cs="Arial"/>
                <w:b/>
                <w:color w:val="002060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Cs w:val="18"/>
                <w:lang w:val="en-US"/>
              </w:rPr>
              <w:t>Transform services for C&amp;YP with SEND</w:t>
            </w:r>
          </w:p>
        </w:tc>
        <w:tc>
          <w:tcPr>
            <w:tcW w:w="5670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4011BD" w:rsidRPr="00663526" w:rsidRDefault="00EA6465" w:rsidP="00663526">
            <w:pPr>
              <w:pStyle w:val="ListParagraph"/>
              <w:numPr>
                <w:ilvl w:val="0"/>
                <w:numId w:val="33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63526">
              <w:rPr>
                <w:rFonts w:ascii="Arial" w:hAnsi="Arial" w:cs="Arial"/>
                <w:sz w:val="20"/>
                <w:szCs w:val="20"/>
              </w:rPr>
              <w:t>Voice of the child and parents is evident and informs service provision for C&amp;YP with SEND</w:t>
            </w:r>
          </w:p>
          <w:p w:rsidR="00EA6465" w:rsidRDefault="00EA6465" w:rsidP="00663526">
            <w:pPr>
              <w:pStyle w:val="ListParagraph"/>
              <w:numPr>
                <w:ilvl w:val="0"/>
                <w:numId w:val="33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63526">
              <w:rPr>
                <w:rFonts w:ascii="Arial" w:hAnsi="Arial" w:cs="Arial"/>
                <w:sz w:val="20"/>
                <w:szCs w:val="20"/>
              </w:rPr>
              <w:t xml:space="preserve">Collaborative approach with key partner agencies is established and in place </w:t>
            </w:r>
            <w:r w:rsidR="003F542A">
              <w:rPr>
                <w:rFonts w:ascii="Arial" w:hAnsi="Arial" w:cs="Arial"/>
                <w:sz w:val="20"/>
                <w:szCs w:val="20"/>
              </w:rPr>
              <w:t>to support the CCG in effectively meeting the requirements of their Written Statement of Action</w:t>
            </w:r>
          </w:p>
          <w:p w:rsidR="003F542A" w:rsidRPr="00663526" w:rsidRDefault="003F542A" w:rsidP="00663526">
            <w:pPr>
              <w:pStyle w:val="ListParagraph"/>
              <w:numPr>
                <w:ilvl w:val="0"/>
                <w:numId w:val="33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 breaks is transformed with a flexible offer and increased choice for Children/YP and their families</w:t>
            </w:r>
          </w:p>
          <w:p w:rsidR="00293202" w:rsidRPr="001F2B18" w:rsidRDefault="00EA6465" w:rsidP="001F2B18">
            <w:pPr>
              <w:pStyle w:val="ListParagraph"/>
              <w:numPr>
                <w:ilvl w:val="0"/>
                <w:numId w:val="33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63526">
              <w:rPr>
                <w:rFonts w:ascii="Arial" w:hAnsi="Arial" w:cs="Arial"/>
                <w:sz w:val="20"/>
                <w:szCs w:val="20"/>
              </w:rPr>
              <w:t>More young people with complex needs are able to remain in provision within the Wakefield District</w:t>
            </w:r>
            <w:r w:rsidR="006635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20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9869F1" w:rsidRPr="009B13FD" w:rsidRDefault="003F542A" w:rsidP="009B13FD">
            <w:pPr>
              <w:pStyle w:val="ListParagraph"/>
              <w:numPr>
                <w:ilvl w:val="0"/>
                <w:numId w:val="20"/>
              </w:numPr>
              <w:spacing w:after="0"/>
              <w:ind w:left="510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all recording and decision-making acknowledges the voice of the child across education and social care recording</w:t>
            </w:r>
          </w:p>
          <w:p w:rsidR="00D41BFA" w:rsidRDefault="001F2B18" w:rsidP="001F2B18">
            <w:pPr>
              <w:pStyle w:val="ListParagraph"/>
              <w:numPr>
                <w:ilvl w:val="0"/>
                <w:numId w:val="20"/>
              </w:numPr>
              <w:spacing w:after="0"/>
              <w:ind w:left="511" w:hanging="284"/>
              <w:rPr>
                <w:rFonts w:ascii="Arial" w:hAnsi="Arial" w:cs="Arial"/>
                <w:sz w:val="20"/>
                <w:szCs w:val="20"/>
              </w:rPr>
            </w:pPr>
            <w:r w:rsidRPr="001F2B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542A">
              <w:rPr>
                <w:rFonts w:ascii="Arial" w:hAnsi="Arial" w:cs="Arial"/>
                <w:sz w:val="20"/>
                <w:szCs w:val="20"/>
              </w:rPr>
              <w:t>Ensure short breaks assessment are completed within 45 days and personal budgets are promoted positively to families</w:t>
            </w:r>
          </w:p>
          <w:p w:rsidR="003F542A" w:rsidRDefault="003F542A" w:rsidP="001F2B18">
            <w:pPr>
              <w:pStyle w:val="ListParagraph"/>
              <w:numPr>
                <w:ilvl w:val="0"/>
                <w:numId w:val="20"/>
              </w:numPr>
              <w:spacing w:after="0"/>
              <w:ind w:left="51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and deliver a vision and offer for short breaks, in partnership with families</w:t>
            </w:r>
          </w:p>
          <w:p w:rsidR="001F2B18" w:rsidRDefault="001F2B18" w:rsidP="003F542A">
            <w:pPr>
              <w:pStyle w:val="ListParagraph"/>
              <w:numPr>
                <w:ilvl w:val="0"/>
                <w:numId w:val="20"/>
              </w:numPr>
              <w:spacing w:after="0"/>
              <w:ind w:left="51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Achieve a positive outcome </w:t>
            </w:r>
            <w:r w:rsidR="003F542A">
              <w:rPr>
                <w:rFonts w:ascii="Arial" w:hAnsi="Arial" w:cs="Arial"/>
                <w:sz w:val="20"/>
                <w:szCs w:val="20"/>
              </w:rPr>
              <w:t xml:space="preserve">from the SEND Monitoring Visits to support the CCG to improve the waiting lists for assessment for ASD </w:t>
            </w:r>
          </w:p>
          <w:p w:rsidR="003F542A" w:rsidRDefault="003F542A" w:rsidP="003F542A">
            <w:pPr>
              <w:pStyle w:val="ListParagraph"/>
              <w:numPr>
                <w:ilvl w:val="0"/>
                <w:numId w:val="20"/>
              </w:numPr>
              <w:spacing w:after="0"/>
              <w:ind w:left="51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the development of a pooled budget arrangement with the CCG to enable quicker and more efficient decision-making for C&amp;YP with complex needs</w:t>
            </w:r>
          </w:p>
          <w:p w:rsidR="00234FFF" w:rsidRPr="001F2B18" w:rsidRDefault="00234FFF" w:rsidP="003F542A">
            <w:pPr>
              <w:pStyle w:val="ListParagraph"/>
              <w:numPr>
                <w:ilvl w:val="0"/>
                <w:numId w:val="20"/>
              </w:numPr>
              <w:spacing w:after="0"/>
              <w:ind w:left="51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innovative solutions with local providers and partners to meet the needs of more YP with complex need.</w:t>
            </w:r>
          </w:p>
        </w:tc>
        <w:tc>
          <w:tcPr>
            <w:tcW w:w="1418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D41BFA" w:rsidRDefault="003F542A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June</w:t>
            </w:r>
            <w:r w:rsidR="00275D2E">
              <w:rPr>
                <w:rFonts w:ascii="Arial" w:hAnsi="Arial" w:cs="Arial"/>
                <w:color w:val="002060"/>
                <w:sz w:val="18"/>
                <w:szCs w:val="18"/>
              </w:rPr>
              <w:t xml:space="preserve"> 2018</w:t>
            </w:r>
          </w:p>
          <w:p w:rsidR="003F542A" w:rsidRDefault="003F542A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275D2E" w:rsidRPr="001F2B18" w:rsidRDefault="001F2B18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1F2B18">
              <w:rPr>
                <w:rFonts w:ascii="Arial" w:hAnsi="Arial" w:cs="Arial"/>
                <w:color w:val="002060"/>
                <w:sz w:val="18"/>
                <w:szCs w:val="18"/>
              </w:rPr>
              <w:t>October 2018</w:t>
            </w:r>
          </w:p>
          <w:p w:rsidR="003F542A" w:rsidRDefault="003F542A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3F542A" w:rsidRDefault="003F542A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275D2E" w:rsidRDefault="003F542A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March 2019</w:t>
            </w:r>
          </w:p>
          <w:p w:rsidR="00275D2E" w:rsidRDefault="00275D2E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3F542A" w:rsidRDefault="003F542A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June 2018</w:t>
            </w:r>
          </w:p>
          <w:p w:rsidR="003F542A" w:rsidRDefault="003F542A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3F542A" w:rsidRDefault="003F542A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3F542A" w:rsidRDefault="003F542A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October 2018</w:t>
            </w:r>
          </w:p>
          <w:p w:rsidR="00234FFF" w:rsidRDefault="00234FFF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234FFF" w:rsidRDefault="00234FFF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234FFF" w:rsidRPr="00747204" w:rsidRDefault="00234FFF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March 2019</w:t>
            </w:r>
          </w:p>
        </w:tc>
        <w:tc>
          <w:tcPr>
            <w:tcW w:w="1417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D41BFA" w:rsidRDefault="003F542A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Niall Devlin</w:t>
            </w:r>
          </w:p>
          <w:p w:rsidR="003F542A" w:rsidRDefault="003F542A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275D2E" w:rsidRPr="001F2B18" w:rsidRDefault="003F542A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Niall Devlin</w:t>
            </w:r>
          </w:p>
          <w:p w:rsidR="003F542A" w:rsidRDefault="003F542A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3F542A" w:rsidRDefault="003F542A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275D2E" w:rsidRDefault="003F542A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Sue Sharp</w:t>
            </w:r>
          </w:p>
          <w:p w:rsidR="00275D2E" w:rsidRDefault="00275D2E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275D2E" w:rsidRDefault="003F542A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Sue Sharp</w:t>
            </w:r>
          </w:p>
          <w:p w:rsidR="00275D2E" w:rsidRDefault="00275D2E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3F542A" w:rsidRDefault="003F542A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3F542A" w:rsidRDefault="003F542A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Marium Haque</w:t>
            </w:r>
          </w:p>
          <w:p w:rsidR="00234FFF" w:rsidRDefault="00234FFF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234FFF" w:rsidRDefault="00234FFF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234FFF" w:rsidRPr="00747204" w:rsidRDefault="00234FFF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Niall Devlin</w:t>
            </w:r>
          </w:p>
        </w:tc>
        <w:tc>
          <w:tcPr>
            <w:tcW w:w="1276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D41BFA" w:rsidRPr="00747204" w:rsidRDefault="00D41BFA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236DC7" w:rsidRPr="00CF3F22" w:rsidTr="00234FFF">
        <w:trPr>
          <w:trHeight w:val="18"/>
        </w:trPr>
        <w:tc>
          <w:tcPr>
            <w:tcW w:w="1159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236DC7" w:rsidRPr="00D41BFA" w:rsidRDefault="002976F9" w:rsidP="005531E1">
            <w:pPr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Wakefield Well-being</w:t>
            </w:r>
          </w:p>
        </w:tc>
        <w:tc>
          <w:tcPr>
            <w:tcW w:w="2567" w:type="dxa"/>
            <w:tcBorders>
              <w:bottom w:val="single" w:sz="4" w:space="0" w:color="669900"/>
            </w:tcBorders>
            <w:shd w:val="clear" w:color="auto" w:fill="B7B7FF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236DC7" w:rsidRPr="00D41BFA" w:rsidRDefault="000470D3" w:rsidP="005531E1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D41BFA">
              <w:rPr>
                <w:rFonts w:ascii="Arial" w:hAnsi="Arial" w:cs="Arial"/>
                <w:b/>
                <w:color w:val="002060"/>
                <w:sz w:val="20"/>
                <w:szCs w:val="24"/>
              </w:rPr>
              <w:t>Children’s</w:t>
            </w:r>
            <w:r w:rsidR="00236DC7" w:rsidRPr="00D41BFA">
              <w:rPr>
                <w:rFonts w:ascii="Arial" w:hAnsi="Arial" w:cs="Arial"/>
                <w:b/>
                <w:color w:val="002060"/>
                <w:sz w:val="20"/>
                <w:szCs w:val="24"/>
              </w:rPr>
              <w:t xml:space="preserve"> transformation programme</w:t>
            </w:r>
          </w:p>
        </w:tc>
        <w:tc>
          <w:tcPr>
            <w:tcW w:w="2939" w:type="dxa"/>
            <w:tcBorders>
              <w:bottom w:val="single" w:sz="4" w:space="0" w:color="669900"/>
            </w:tcBorders>
            <w:shd w:val="clear" w:color="auto" w:fill="E0FFA3"/>
          </w:tcPr>
          <w:p w:rsidR="00236DC7" w:rsidRPr="00D41BFA" w:rsidRDefault="008473B5" w:rsidP="006D729E">
            <w:pPr>
              <w:pStyle w:val="ListParagraph"/>
              <w:numPr>
                <w:ilvl w:val="0"/>
                <w:numId w:val="4"/>
              </w:numPr>
              <w:spacing w:before="20" w:after="20" w:line="240" w:lineRule="auto"/>
              <w:ind w:left="387" w:right="141" w:hanging="283"/>
              <w:rPr>
                <w:rFonts w:ascii="Arial" w:hAnsi="Arial" w:cs="Arial"/>
                <w:b/>
                <w:color w:val="002060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Cs w:val="18"/>
                <w:lang w:val="en-US"/>
              </w:rPr>
              <w:t>Shaping practice and improving outcomes</w:t>
            </w:r>
          </w:p>
        </w:tc>
        <w:tc>
          <w:tcPr>
            <w:tcW w:w="5670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234FFF" w:rsidRDefault="008473B5" w:rsidP="00234FFF">
            <w:pPr>
              <w:pStyle w:val="ListParagraph"/>
              <w:numPr>
                <w:ilvl w:val="0"/>
                <w:numId w:val="32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Your Say results improve and demonstrate an open and transparent culture</w:t>
            </w:r>
          </w:p>
          <w:p w:rsidR="00236DC7" w:rsidRPr="009B13FD" w:rsidRDefault="008473B5" w:rsidP="00234FFF">
            <w:pPr>
              <w:pStyle w:val="ListParagraph"/>
              <w:numPr>
                <w:ilvl w:val="0"/>
                <w:numId w:val="32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FFF">
              <w:rPr>
                <w:rFonts w:ascii="Arial" w:hAnsi="Arial" w:cs="Arial"/>
                <w:sz w:val="20"/>
                <w:szCs w:val="20"/>
              </w:rPr>
              <w:t>Casework is child &amp; family centred with evidenced of clear management oversight</w:t>
            </w:r>
            <w:r w:rsidR="00A05267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07C9D5" wp14:editId="25D6DF5A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3584575</wp:posOffset>
                      </wp:positionV>
                      <wp:extent cx="6985000" cy="354330"/>
                      <wp:effectExtent l="0" t="0" r="0" b="0"/>
                      <wp:wrapNone/>
                      <wp:docPr id="2" name="Text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97422">
                                <a:off x="0" y="0"/>
                                <a:ext cx="6985000" cy="3543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236DC7" w:rsidRPr="00124215" w:rsidRDefault="00236DC7" w:rsidP="005531E1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/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07C9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" o:spid="_x0000_s1026" type="#_x0000_t202" style="position:absolute;left:0;text-align:left;margin-left:29.85pt;margin-top:282.25pt;width:550pt;height:27.9pt;rotation:-218734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AM0mQEAABwDAAAOAAAAZHJzL2Uyb0RvYy54bWysUsFuGyEQvVfqPyDuNet1nMYrr6NWUXqJ&#10;2kpJPwCz4EVdGMQQ7/rvO7COEzW3qhcEM4/He/PY3k5uYEcd0YJv+XJRcaa9gs76Q8t/Pd1/uuEM&#10;k/SdHMDrlp808tvdxw/bMTS6hh6GTkdGJB6bMbS8Tyk0QqDqtZO4gKA9NQ1EJxMd40F0UY7E7gZR&#10;V9W1GCF2IYLSiFS9m5t8V/iN0Sr9MAZ1YkPLSVsqayzrPq9it5XNIcrQW3WWIf9BhZPW06MXqjuZ&#10;JHuO9h2VsyoCgkkLBU6AMVbp4oHcLKu/3Dz2MujihYaD4TIm/H+06vvxZ2S2a3nNmZeOInrSU/oK&#10;E1vm4YwBG8I8BkKlicoUcjGK4QHUbySIeIOZLyCh8zAmEx2LQENfbtabz1d1Xa6Sa0Y8FMfpEgG9&#10;yRQVrzc366qilqLean21WpWMxEyWSUPE9E2DY3nT8kgRF1Z5fMCU5bxCMtzDvR2GF5mzsiw4Tfvp&#10;7G8P3WkWjOHLc6ILhSejXlrFI0VQ6M/fJWf89lwm8fqpd38AAAD//wMAUEsDBBQABgAIAAAAIQDr&#10;Fq4n3wAAAAsBAAAPAAAAZHJzL2Rvd25yZXYueG1sTI9NT8MwDIbvSPyHyEhcEEs2WDdK02kCjRvS&#10;KB9nrzFNReNUTbaVf0/GBU6W7UevHxer0XXiQENoPWuYThQI4tqblhsNb6+b6yWIEJENdp5JwzcF&#10;WJXnZwXmxh/5hQ5VbEQK4ZCjBhtjn0sZaksOw8T3xGn36QeHMbVDI82AxxTuOjlTKpMOW04XLPb0&#10;YKn+qvZOw2ZpHhcfV/ZJbbF/DlvbqXX1rvXlxbi+BxFpjH8wnPSTOpTJaef3bILoNMzvFolMNbud&#10;gzgB09/RTkM2Uzcgy0L+/6H8AQAA//8DAFBLAQItABQABgAIAAAAIQC2gziS/gAAAOEBAAATAAAA&#10;AAAAAAAAAAAAAAAAAABbQ29udGVudF9UeXBlc10ueG1sUEsBAi0AFAAGAAgAAAAhADj9If/WAAAA&#10;lAEAAAsAAAAAAAAAAAAAAAAALwEAAF9yZWxzLy5yZWxzUEsBAi0AFAAGAAgAAAAhAKCYAzSZAQAA&#10;HAMAAA4AAAAAAAAAAAAAAAAALgIAAGRycy9lMm9Eb2MueG1sUEsBAi0AFAAGAAgAAAAhAOsWriff&#10;AAAACwEAAA8AAAAAAAAAAAAAAAAA8wMAAGRycy9kb3ducmV2LnhtbFBLBQYAAAAABAAEAPMAAAD/&#10;BAAAAAA=&#10;" filled="f" stroked="f">
                      <v:textbox style="mso-fit-shape-to-text:t">
                        <w:txbxContent>
                          <w:p w:rsidR="00236DC7" w:rsidRPr="00124215" w:rsidRDefault="00236DC7" w:rsidP="005531E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20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236DC7" w:rsidRPr="00293202" w:rsidRDefault="00234FFF" w:rsidP="00B67D95">
            <w:pPr>
              <w:pStyle w:val="ListParagraph"/>
              <w:numPr>
                <w:ilvl w:val="0"/>
                <w:numId w:val="30"/>
              </w:numPr>
              <w:spacing w:before="40" w:after="40" w:line="240" w:lineRule="auto"/>
              <w:ind w:left="510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this plan is shared and discussed at Team meetings</w:t>
            </w:r>
            <w:r w:rsidR="00236DC7" w:rsidRPr="0029320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36DC7" w:rsidRPr="00B67D95" w:rsidRDefault="00234FFF" w:rsidP="00B67D95">
            <w:pPr>
              <w:pStyle w:val="ListParagraph"/>
              <w:numPr>
                <w:ilvl w:val="0"/>
                <w:numId w:val="30"/>
              </w:numPr>
              <w:spacing w:before="40" w:after="40" w:line="240" w:lineRule="auto"/>
              <w:ind w:left="510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 of case files is regularly undertaken to ensure management oversight, supervision is regular and the voice of the child is evident.</w:t>
            </w:r>
          </w:p>
        </w:tc>
        <w:tc>
          <w:tcPr>
            <w:tcW w:w="1418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236DC7" w:rsidRDefault="00A129AD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Sept 201</w:t>
            </w:r>
            <w:r w:rsidR="00234FFF">
              <w:rPr>
                <w:rFonts w:ascii="Arial" w:hAnsi="Arial" w:cs="Arial"/>
                <w:color w:val="002060"/>
                <w:sz w:val="18"/>
                <w:szCs w:val="18"/>
              </w:rPr>
              <w:t>8</w:t>
            </w:r>
          </w:p>
          <w:p w:rsidR="00275D2E" w:rsidRDefault="00275D2E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275D2E" w:rsidRDefault="00275D2E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On-going</w:t>
            </w:r>
          </w:p>
          <w:p w:rsidR="00275D2E" w:rsidRDefault="00275D2E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275D2E" w:rsidRDefault="00275D2E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275D2E" w:rsidRPr="00747204" w:rsidRDefault="00275D2E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236DC7" w:rsidRDefault="00275D2E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E&amp;I SLT</w:t>
            </w:r>
          </w:p>
          <w:p w:rsidR="00275D2E" w:rsidRDefault="00275D2E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275D2E" w:rsidRDefault="00275D2E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E&amp;I SLT</w:t>
            </w:r>
          </w:p>
          <w:p w:rsidR="00275D2E" w:rsidRDefault="00275D2E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275D2E" w:rsidRDefault="00275D2E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275D2E" w:rsidRPr="00747204" w:rsidRDefault="00275D2E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6699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236DC7" w:rsidRPr="00747204" w:rsidRDefault="00236DC7" w:rsidP="00747204">
            <w:pPr>
              <w:tabs>
                <w:tab w:val="num" w:pos="227"/>
              </w:tabs>
              <w:spacing w:before="20" w:after="2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</w:tbl>
    <w:p w:rsidR="00B63AF5" w:rsidRPr="00B63AF5" w:rsidRDefault="00B63AF5" w:rsidP="00605A9A"/>
    <w:sectPr w:rsidR="00B63AF5" w:rsidRPr="00B63AF5" w:rsidSect="00B67D95">
      <w:footerReference w:type="default" r:id="rId8"/>
      <w:pgSz w:w="23814" w:h="16839" w:orient="landscape" w:code="8"/>
      <w:pgMar w:top="426" w:right="395" w:bottom="709" w:left="546" w:header="708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BC5" w:rsidRDefault="00D96BC5" w:rsidP="00B63AF5">
      <w:pPr>
        <w:spacing w:after="0" w:line="240" w:lineRule="auto"/>
      </w:pPr>
      <w:r>
        <w:separator/>
      </w:r>
    </w:p>
  </w:endnote>
  <w:endnote w:type="continuationSeparator" w:id="0">
    <w:p w:rsidR="00D96BC5" w:rsidRDefault="00D96BC5" w:rsidP="00B6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AF5" w:rsidRDefault="00A643C5" w:rsidP="00F22793">
    <w:pPr>
      <w:pStyle w:val="Footer"/>
      <w:tabs>
        <w:tab w:val="clear" w:pos="4513"/>
        <w:tab w:val="clear" w:pos="9026"/>
        <w:tab w:val="left" w:pos="6330"/>
      </w:tabs>
      <w:jc w:val="right"/>
    </w:pPr>
    <w:r w:rsidRPr="007B502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2A9BA6" wp14:editId="27A1F72A">
              <wp:simplePos x="0" y="0"/>
              <wp:positionH relativeFrom="margin">
                <wp:align>left</wp:align>
              </wp:positionH>
              <wp:positionV relativeFrom="paragraph">
                <wp:posOffset>135890</wp:posOffset>
              </wp:positionV>
              <wp:extent cx="4214812" cy="419100"/>
              <wp:effectExtent l="0" t="0" r="14605" b="19050"/>
              <wp:wrapNone/>
              <wp:docPr id="29702" name="Rounded 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4812" cy="419100"/>
                      </a:xfrm>
                      <a:prstGeom prst="roundRect">
                        <a:avLst>
                          <a:gd name="adj" fmla="val 15954"/>
                        </a:avLst>
                      </a:prstGeom>
                      <a:solidFill>
                        <a:srgbClr val="F3FFD1"/>
                      </a:solidFill>
                      <a:ln w="9525" algn="ctr">
                        <a:solidFill>
                          <a:srgbClr val="6699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A643C5" w:rsidRDefault="00A643C5" w:rsidP="00A643C5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MS PGothic" w:hAnsi="Arial" w:cstheme="minorBidi"/>
                              <w:b/>
                              <w:bCs/>
                              <w:color w:val="002060"/>
                              <w:kern w:val="24"/>
                              <w:sz w:val="34"/>
                              <w:szCs w:val="34"/>
                            </w:rPr>
                            <w:t xml:space="preserve">Accountable officer: </w:t>
                          </w:r>
                          <w:r w:rsidR="000470D3">
                            <w:rPr>
                              <w:rFonts w:ascii="Arial" w:eastAsia="MS PGothic" w:hAnsi="Arial" w:cstheme="minorBidi"/>
                              <w:b/>
                              <w:bCs/>
                              <w:color w:val="002060"/>
                              <w:kern w:val="24"/>
                              <w:sz w:val="34"/>
                              <w:szCs w:val="34"/>
                            </w:rPr>
                            <w:t>Marium Haque</w:t>
                          </w:r>
                        </w:p>
                      </w:txbxContent>
                    </wps:txbx>
                    <wps:bodyPr wrap="square" lIns="50400" tIns="25200" rIns="50400" bIns="2520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322A9BA6" id="Rounded Rectangle 32" o:spid="_x0000_s1027" style="position:absolute;left:0;text-align:left;margin-left:0;margin-top:10.7pt;width:331.85pt;height:33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4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IgJgIAAD0EAAAOAAAAZHJzL2Uyb0RvYy54bWysU9uOEzEMfUfiH6K807lsp+yMOl2hLUVI&#10;C6x24QM8SeYCmSQkaaf79zjphRbeEC9RHNvHPj7x8m4/SrIT1g1a1TSbpZQIxTQfVFfTb183b24p&#10;cR4UB6mVqOmLcPRu9frVcjKVyHWvJReWIIhy1WRq2ntvqiRxrBcjuJk2QqGz1XYEj6btEm5hQvRR&#10;JnmaLpJJW26sZsI5fF0fnHQV8dtWMP+lbZ3wRNYUe/PxtPFswpmsllB1Fkw/sGMb8A9djDAoLHqG&#10;WoMHsrXDX1DjwKx2uvUzpsdEt+3AROSAbLL0DzbPPRgRueBwnDmPyf0/WPZ592jJwGual2/TnBIF&#10;I8r0pLeKC06ecICgOinITR5mNRlXYcqzebSBrTMPmv1wROn7HsPEO2v11Avg2GEW4pOrhGA4TCXN&#10;9ElzLANbr+PY9q0dAyAOhOyjOi9ndcTeE4aP8zyb32bYIkPfPCuzNMqXQHXKNtb5D0KPJFxqagOJ&#10;wCCWgN2D81EifiQJ/Dsl7ShR8B1IkhVlMY9NQ3UMRuwTZqSr5cA3g5TRsF1zLy3B1Jpubjab9YEx&#10;TuUyTCoy1bQs8oISkB0uCfM2NnQV5i7RFouyPJO7CouU4p8NU36veLx7GOThjg1LdRx7mPRBMb9v&#10;9kfxGs1fUIAJf3xN3c8tWEGJ/KhQsCKdY1Hio5EXuF2U2EtPc+kBxXqNixTYnITGP4q1r5bg0o59&#10;/d761S8AAAD//wMAUEsDBBQABgAIAAAAIQAuZ9P93wAAAAYBAAAPAAAAZHJzL2Rvd25yZXYueG1s&#10;TI/BTsMwEETvSPyDtUhcEHVaShqFbCqEKCAOIEoR121iEot4HWwnDX+POcFxNKOZN8V6Mp0YlfPa&#10;MsJ8loBQXNlac4Owe92cZyB8IK6ps6wQvpWHdXl8VFBe2wO/qHEbGhFL2OeE0IbQ51L6qlWG/Mz2&#10;iqP3YZ2hEKVrZO3oEMtNJxdJkkpDmuNCS726aVX1uR0MwqV+e3A624zvT7S7D3dfw+3j8xni6cl0&#10;fQUiqCn8heEXP6JDGZn2duDaiw4hHgkIi/kSRHTT9GIFYo+QrZYgy0L+xy9/AAAA//8DAFBLAQIt&#10;ABQABgAIAAAAIQC2gziS/gAAAOEBAAATAAAAAAAAAAAAAAAAAAAAAABbQ29udGVudF9UeXBlc10u&#10;eG1sUEsBAi0AFAAGAAgAAAAhADj9If/WAAAAlAEAAAsAAAAAAAAAAAAAAAAALwEAAF9yZWxzLy5y&#10;ZWxzUEsBAi0AFAAGAAgAAAAhAA8aUiAmAgAAPQQAAA4AAAAAAAAAAAAAAAAALgIAAGRycy9lMm9E&#10;b2MueG1sUEsBAi0AFAAGAAgAAAAhAC5n0/3fAAAABgEAAA8AAAAAAAAAAAAAAAAAgAQAAGRycy9k&#10;b3ducmV2LnhtbFBLBQYAAAAABAAEAPMAAACMBQAAAAA=&#10;" fillcolor="#f3ffd1" strokecolor="#690">
              <v:textbox inset="1.4mm,.7mm,1.4mm,.7mm">
                <w:txbxContent>
                  <w:p w:rsidR="00A643C5" w:rsidRDefault="00A643C5" w:rsidP="00A643C5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eastAsia="MS PGothic" w:hAnsi="Arial" w:cstheme="minorBidi"/>
                        <w:b/>
                        <w:bCs/>
                        <w:color w:val="002060"/>
                        <w:kern w:val="24"/>
                        <w:sz w:val="34"/>
                        <w:szCs w:val="34"/>
                      </w:rPr>
                      <w:t xml:space="preserve">Accountable officer: </w:t>
                    </w:r>
                    <w:r w:rsidR="000470D3">
                      <w:rPr>
                        <w:rFonts w:ascii="Arial" w:eastAsia="MS PGothic" w:hAnsi="Arial" w:cstheme="minorBidi"/>
                        <w:b/>
                        <w:bCs/>
                        <w:color w:val="002060"/>
                        <w:kern w:val="24"/>
                        <w:sz w:val="34"/>
                        <w:szCs w:val="34"/>
                      </w:rPr>
                      <w:t>Marium Haque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F22793">
      <w:tab/>
    </w:r>
    <w:r w:rsidR="00F22793"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0B93C128" wp14:editId="3E65C62A">
          <wp:extent cx="2556193" cy="714474"/>
          <wp:effectExtent l="0" t="0" r="0" b="9525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 Aug0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0291" cy="735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BC5" w:rsidRDefault="00D96BC5" w:rsidP="00B63AF5">
      <w:pPr>
        <w:spacing w:after="0" w:line="240" w:lineRule="auto"/>
      </w:pPr>
      <w:r>
        <w:separator/>
      </w:r>
    </w:p>
  </w:footnote>
  <w:footnote w:type="continuationSeparator" w:id="0">
    <w:p w:rsidR="00D96BC5" w:rsidRDefault="00D96BC5" w:rsidP="00B63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1D9"/>
    <w:multiLevelType w:val="hybridMultilevel"/>
    <w:tmpl w:val="29AE6718"/>
    <w:lvl w:ilvl="0" w:tplc="D83E64DE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2DF2"/>
    <w:multiLevelType w:val="hybridMultilevel"/>
    <w:tmpl w:val="C27A3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5581E"/>
    <w:multiLevelType w:val="hybridMultilevel"/>
    <w:tmpl w:val="2F3A4F1E"/>
    <w:lvl w:ilvl="0" w:tplc="F072D77C">
      <w:start w:val="1"/>
      <w:numFmt w:val="decimal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314A8"/>
    <w:multiLevelType w:val="hybridMultilevel"/>
    <w:tmpl w:val="6B0E512C"/>
    <w:lvl w:ilvl="0" w:tplc="AAA4CB3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D4BC9"/>
    <w:multiLevelType w:val="hybridMultilevel"/>
    <w:tmpl w:val="65481BC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7E2DD8"/>
    <w:multiLevelType w:val="hybridMultilevel"/>
    <w:tmpl w:val="076059F6"/>
    <w:lvl w:ilvl="0" w:tplc="F5B4986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35CE"/>
    <w:multiLevelType w:val="hybridMultilevel"/>
    <w:tmpl w:val="DF847BD8"/>
    <w:lvl w:ilvl="0" w:tplc="CE56320C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ACFA6DE0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41FDD"/>
    <w:multiLevelType w:val="hybridMultilevel"/>
    <w:tmpl w:val="3668A8D6"/>
    <w:lvl w:ilvl="0" w:tplc="0809000F">
      <w:start w:val="1"/>
      <w:numFmt w:val="decimal"/>
      <w:lvlText w:val="%1."/>
      <w:lvlJc w:val="left"/>
      <w:pPr>
        <w:ind w:left="925" w:hanging="360"/>
      </w:pPr>
    </w:lvl>
    <w:lvl w:ilvl="1" w:tplc="08090019" w:tentative="1">
      <w:start w:val="1"/>
      <w:numFmt w:val="lowerLetter"/>
      <w:lvlText w:val="%2."/>
      <w:lvlJc w:val="left"/>
      <w:pPr>
        <w:ind w:left="1645" w:hanging="360"/>
      </w:pPr>
    </w:lvl>
    <w:lvl w:ilvl="2" w:tplc="0809001B" w:tentative="1">
      <w:start w:val="1"/>
      <w:numFmt w:val="lowerRoman"/>
      <w:lvlText w:val="%3."/>
      <w:lvlJc w:val="right"/>
      <w:pPr>
        <w:ind w:left="2365" w:hanging="180"/>
      </w:pPr>
    </w:lvl>
    <w:lvl w:ilvl="3" w:tplc="0809000F" w:tentative="1">
      <w:start w:val="1"/>
      <w:numFmt w:val="decimal"/>
      <w:lvlText w:val="%4."/>
      <w:lvlJc w:val="left"/>
      <w:pPr>
        <w:ind w:left="3085" w:hanging="360"/>
      </w:pPr>
    </w:lvl>
    <w:lvl w:ilvl="4" w:tplc="08090019" w:tentative="1">
      <w:start w:val="1"/>
      <w:numFmt w:val="lowerLetter"/>
      <w:lvlText w:val="%5."/>
      <w:lvlJc w:val="left"/>
      <w:pPr>
        <w:ind w:left="3805" w:hanging="360"/>
      </w:pPr>
    </w:lvl>
    <w:lvl w:ilvl="5" w:tplc="0809001B" w:tentative="1">
      <w:start w:val="1"/>
      <w:numFmt w:val="lowerRoman"/>
      <w:lvlText w:val="%6."/>
      <w:lvlJc w:val="right"/>
      <w:pPr>
        <w:ind w:left="4525" w:hanging="180"/>
      </w:pPr>
    </w:lvl>
    <w:lvl w:ilvl="6" w:tplc="0809000F" w:tentative="1">
      <w:start w:val="1"/>
      <w:numFmt w:val="decimal"/>
      <w:lvlText w:val="%7."/>
      <w:lvlJc w:val="left"/>
      <w:pPr>
        <w:ind w:left="5245" w:hanging="360"/>
      </w:pPr>
    </w:lvl>
    <w:lvl w:ilvl="7" w:tplc="08090019" w:tentative="1">
      <w:start w:val="1"/>
      <w:numFmt w:val="lowerLetter"/>
      <w:lvlText w:val="%8."/>
      <w:lvlJc w:val="left"/>
      <w:pPr>
        <w:ind w:left="5965" w:hanging="360"/>
      </w:pPr>
    </w:lvl>
    <w:lvl w:ilvl="8" w:tplc="08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8" w15:restartNumberingAfterBreak="0">
    <w:nsid w:val="22C06B7C"/>
    <w:multiLevelType w:val="hybridMultilevel"/>
    <w:tmpl w:val="6F0C8C44"/>
    <w:lvl w:ilvl="0" w:tplc="BFF0E0F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9E29D3"/>
    <w:multiLevelType w:val="hybridMultilevel"/>
    <w:tmpl w:val="678841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347D0"/>
    <w:multiLevelType w:val="hybridMultilevel"/>
    <w:tmpl w:val="5CC0CBF0"/>
    <w:lvl w:ilvl="0" w:tplc="08090019">
      <w:start w:val="1"/>
      <w:numFmt w:val="lowerLetter"/>
      <w:lvlText w:val="%1."/>
      <w:lvlJc w:val="left"/>
      <w:pPr>
        <w:ind w:left="925" w:hanging="360"/>
      </w:pPr>
    </w:lvl>
    <w:lvl w:ilvl="1" w:tplc="08090019" w:tentative="1">
      <w:start w:val="1"/>
      <w:numFmt w:val="lowerLetter"/>
      <w:lvlText w:val="%2."/>
      <w:lvlJc w:val="left"/>
      <w:pPr>
        <w:ind w:left="1645" w:hanging="360"/>
      </w:pPr>
    </w:lvl>
    <w:lvl w:ilvl="2" w:tplc="0809001B" w:tentative="1">
      <w:start w:val="1"/>
      <w:numFmt w:val="lowerRoman"/>
      <w:lvlText w:val="%3."/>
      <w:lvlJc w:val="right"/>
      <w:pPr>
        <w:ind w:left="2365" w:hanging="180"/>
      </w:pPr>
    </w:lvl>
    <w:lvl w:ilvl="3" w:tplc="0809000F" w:tentative="1">
      <w:start w:val="1"/>
      <w:numFmt w:val="decimal"/>
      <w:lvlText w:val="%4."/>
      <w:lvlJc w:val="left"/>
      <w:pPr>
        <w:ind w:left="3085" w:hanging="360"/>
      </w:pPr>
    </w:lvl>
    <w:lvl w:ilvl="4" w:tplc="08090019" w:tentative="1">
      <w:start w:val="1"/>
      <w:numFmt w:val="lowerLetter"/>
      <w:lvlText w:val="%5."/>
      <w:lvlJc w:val="left"/>
      <w:pPr>
        <w:ind w:left="3805" w:hanging="360"/>
      </w:pPr>
    </w:lvl>
    <w:lvl w:ilvl="5" w:tplc="0809001B" w:tentative="1">
      <w:start w:val="1"/>
      <w:numFmt w:val="lowerRoman"/>
      <w:lvlText w:val="%6."/>
      <w:lvlJc w:val="right"/>
      <w:pPr>
        <w:ind w:left="4525" w:hanging="180"/>
      </w:pPr>
    </w:lvl>
    <w:lvl w:ilvl="6" w:tplc="0809000F" w:tentative="1">
      <w:start w:val="1"/>
      <w:numFmt w:val="decimal"/>
      <w:lvlText w:val="%7."/>
      <w:lvlJc w:val="left"/>
      <w:pPr>
        <w:ind w:left="5245" w:hanging="360"/>
      </w:pPr>
    </w:lvl>
    <w:lvl w:ilvl="7" w:tplc="08090019" w:tentative="1">
      <w:start w:val="1"/>
      <w:numFmt w:val="lowerLetter"/>
      <w:lvlText w:val="%8."/>
      <w:lvlJc w:val="left"/>
      <w:pPr>
        <w:ind w:left="5965" w:hanging="360"/>
      </w:pPr>
    </w:lvl>
    <w:lvl w:ilvl="8" w:tplc="08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1" w15:restartNumberingAfterBreak="0">
    <w:nsid w:val="2E05353E"/>
    <w:multiLevelType w:val="hybridMultilevel"/>
    <w:tmpl w:val="B2A04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B611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77A7F86"/>
    <w:multiLevelType w:val="hybridMultilevel"/>
    <w:tmpl w:val="069E3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01C46"/>
    <w:multiLevelType w:val="hybridMultilevel"/>
    <w:tmpl w:val="463A9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B7556"/>
    <w:multiLevelType w:val="hybridMultilevel"/>
    <w:tmpl w:val="A636CE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44E78"/>
    <w:multiLevelType w:val="hybridMultilevel"/>
    <w:tmpl w:val="353EE2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1323F1"/>
    <w:multiLevelType w:val="hybridMultilevel"/>
    <w:tmpl w:val="40B25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80486"/>
    <w:multiLevelType w:val="hybridMultilevel"/>
    <w:tmpl w:val="61C2A2F0"/>
    <w:lvl w:ilvl="0" w:tplc="BD6A294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5202F"/>
    <w:multiLevelType w:val="hybridMultilevel"/>
    <w:tmpl w:val="23469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91F69"/>
    <w:multiLevelType w:val="hybridMultilevel"/>
    <w:tmpl w:val="EF8EAB5A"/>
    <w:lvl w:ilvl="0" w:tplc="12303D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4250F"/>
    <w:multiLevelType w:val="hybridMultilevel"/>
    <w:tmpl w:val="D0B08C3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F90D9A"/>
    <w:multiLevelType w:val="hybridMultilevel"/>
    <w:tmpl w:val="014C04B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21203C"/>
    <w:multiLevelType w:val="hybridMultilevel"/>
    <w:tmpl w:val="92AA0D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27851"/>
    <w:multiLevelType w:val="hybridMultilevel"/>
    <w:tmpl w:val="E1DA28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11EE1"/>
    <w:multiLevelType w:val="hybridMultilevel"/>
    <w:tmpl w:val="B2BA19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70293"/>
    <w:multiLevelType w:val="hybridMultilevel"/>
    <w:tmpl w:val="0DB424D8"/>
    <w:lvl w:ilvl="0" w:tplc="BCFA395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B094C"/>
    <w:multiLevelType w:val="hybridMultilevel"/>
    <w:tmpl w:val="8D9C0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C1CA8"/>
    <w:multiLevelType w:val="hybridMultilevel"/>
    <w:tmpl w:val="2E5CC90A"/>
    <w:lvl w:ilvl="0" w:tplc="41A24962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E360E"/>
    <w:multiLevelType w:val="hybridMultilevel"/>
    <w:tmpl w:val="D298A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EF30F4"/>
    <w:multiLevelType w:val="hybridMultilevel"/>
    <w:tmpl w:val="71B00DD8"/>
    <w:lvl w:ilvl="0" w:tplc="6964813E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14898"/>
    <w:multiLevelType w:val="hybridMultilevel"/>
    <w:tmpl w:val="4F30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16F32"/>
    <w:multiLevelType w:val="hybridMultilevel"/>
    <w:tmpl w:val="6184A44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9"/>
  </w:num>
  <w:num w:numId="3">
    <w:abstractNumId w:val="27"/>
  </w:num>
  <w:num w:numId="4">
    <w:abstractNumId w:val="2"/>
  </w:num>
  <w:num w:numId="5">
    <w:abstractNumId w:val="19"/>
  </w:num>
  <w:num w:numId="6">
    <w:abstractNumId w:val="31"/>
  </w:num>
  <w:num w:numId="7">
    <w:abstractNumId w:val="15"/>
  </w:num>
  <w:num w:numId="8">
    <w:abstractNumId w:val="28"/>
  </w:num>
  <w:num w:numId="9">
    <w:abstractNumId w:val="5"/>
  </w:num>
  <w:num w:numId="10">
    <w:abstractNumId w:val="3"/>
  </w:num>
  <w:num w:numId="11">
    <w:abstractNumId w:val="30"/>
  </w:num>
  <w:num w:numId="12">
    <w:abstractNumId w:val="18"/>
  </w:num>
  <w:num w:numId="13">
    <w:abstractNumId w:val="6"/>
  </w:num>
  <w:num w:numId="14">
    <w:abstractNumId w:val="0"/>
  </w:num>
  <w:num w:numId="15">
    <w:abstractNumId w:val="17"/>
  </w:num>
  <w:num w:numId="16">
    <w:abstractNumId w:val="16"/>
  </w:num>
  <w:num w:numId="17">
    <w:abstractNumId w:val="4"/>
  </w:num>
  <w:num w:numId="18">
    <w:abstractNumId w:val="13"/>
  </w:num>
  <w:num w:numId="19">
    <w:abstractNumId w:val="20"/>
  </w:num>
  <w:num w:numId="20">
    <w:abstractNumId w:val="26"/>
  </w:num>
  <w:num w:numId="21">
    <w:abstractNumId w:val="25"/>
  </w:num>
  <w:num w:numId="22">
    <w:abstractNumId w:val="12"/>
  </w:num>
  <w:num w:numId="23">
    <w:abstractNumId w:val="32"/>
  </w:num>
  <w:num w:numId="24">
    <w:abstractNumId w:val="23"/>
  </w:num>
  <w:num w:numId="25">
    <w:abstractNumId w:val="22"/>
  </w:num>
  <w:num w:numId="26">
    <w:abstractNumId w:val="21"/>
  </w:num>
  <w:num w:numId="27">
    <w:abstractNumId w:val="10"/>
  </w:num>
  <w:num w:numId="28">
    <w:abstractNumId w:val="7"/>
  </w:num>
  <w:num w:numId="29">
    <w:abstractNumId w:val="11"/>
  </w:num>
  <w:num w:numId="30">
    <w:abstractNumId w:val="9"/>
  </w:num>
  <w:num w:numId="31">
    <w:abstractNumId w:val="14"/>
  </w:num>
  <w:num w:numId="32">
    <w:abstractNumId w:val="24"/>
  </w:num>
  <w:num w:numId="33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9A"/>
    <w:rsid w:val="0002424D"/>
    <w:rsid w:val="000323D8"/>
    <w:rsid w:val="000470D3"/>
    <w:rsid w:val="000739D3"/>
    <w:rsid w:val="000A0DBB"/>
    <w:rsid w:val="000F7620"/>
    <w:rsid w:val="00136860"/>
    <w:rsid w:val="00145316"/>
    <w:rsid w:val="001615C0"/>
    <w:rsid w:val="001D5F0C"/>
    <w:rsid w:val="001E4ED7"/>
    <w:rsid w:val="001F2B18"/>
    <w:rsid w:val="00224FF3"/>
    <w:rsid w:val="00231FEF"/>
    <w:rsid w:val="00234FFF"/>
    <w:rsid w:val="00236DC7"/>
    <w:rsid w:val="00275D2E"/>
    <w:rsid w:val="00293202"/>
    <w:rsid w:val="002976F9"/>
    <w:rsid w:val="002D3BB9"/>
    <w:rsid w:val="00301A52"/>
    <w:rsid w:val="00306783"/>
    <w:rsid w:val="00310BA6"/>
    <w:rsid w:val="00344A9F"/>
    <w:rsid w:val="00391BB0"/>
    <w:rsid w:val="003F542A"/>
    <w:rsid w:val="004011BD"/>
    <w:rsid w:val="0041241A"/>
    <w:rsid w:val="0045533A"/>
    <w:rsid w:val="00455BDB"/>
    <w:rsid w:val="0047694B"/>
    <w:rsid w:val="004C4659"/>
    <w:rsid w:val="004E1F31"/>
    <w:rsid w:val="00506E03"/>
    <w:rsid w:val="005213E1"/>
    <w:rsid w:val="0054421D"/>
    <w:rsid w:val="005531E1"/>
    <w:rsid w:val="00560039"/>
    <w:rsid w:val="0057359F"/>
    <w:rsid w:val="0058337D"/>
    <w:rsid w:val="00593E9B"/>
    <w:rsid w:val="005C1F9F"/>
    <w:rsid w:val="00605A9A"/>
    <w:rsid w:val="00605BB3"/>
    <w:rsid w:val="006151A7"/>
    <w:rsid w:val="00637019"/>
    <w:rsid w:val="00637F4C"/>
    <w:rsid w:val="00663526"/>
    <w:rsid w:val="00684818"/>
    <w:rsid w:val="006C7D48"/>
    <w:rsid w:val="006D12D9"/>
    <w:rsid w:val="006D729E"/>
    <w:rsid w:val="006F47B5"/>
    <w:rsid w:val="00701A2A"/>
    <w:rsid w:val="00733995"/>
    <w:rsid w:val="00747204"/>
    <w:rsid w:val="007A7B8D"/>
    <w:rsid w:val="007B502B"/>
    <w:rsid w:val="00815B9A"/>
    <w:rsid w:val="0083014D"/>
    <w:rsid w:val="008473B5"/>
    <w:rsid w:val="0084753F"/>
    <w:rsid w:val="00887F7D"/>
    <w:rsid w:val="00894E3E"/>
    <w:rsid w:val="008D64F2"/>
    <w:rsid w:val="00900762"/>
    <w:rsid w:val="00931F23"/>
    <w:rsid w:val="0094138F"/>
    <w:rsid w:val="009833EB"/>
    <w:rsid w:val="009869F1"/>
    <w:rsid w:val="009B13FD"/>
    <w:rsid w:val="009B3392"/>
    <w:rsid w:val="009E6AFB"/>
    <w:rsid w:val="009E7B3D"/>
    <w:rsid w:val="00A05267"/>
    <w:rsid w:val="00A117E6"/>
    <w:rsid w:val="00A129AD"/>
    <w:rsid w:val="00A30448"/>
    <w:rsid w:val="00A5763C"/>
    <w:rsid w:val="00A643C5"/>
    <w:rsid w:val="00A64CF4"/>
    <w:rsid w:val="00AF5E10"/>
    <w:rsid w:val="00B63AF5"/>
    <w:rsid w:val="00B67D95"/>
    <w:rsid w:val="00B709DB"/>
    <w:rsid w:val="00BA66FF"/>
    <w:rsid w:val="00BB66DA"/>
    <w:rsid w:val="00BC1DA2"/>
    <w:rsid w:val="00BD259A"/>
    <w:rsid w:val="00C40084"/>
    <w:rsid w:val="00CF3F22"/>
    <w:rsid w:val="00CF5F00"/>
    <w:rsid w:val="00D41BFA"/>
    <w:rsid w:val="00D70C9C"/>
    <w:rsid w:val="00D81DF8"/>
    <w:rsid w:val="00D96BC5"/>
    <w:rsid w:val="00DD261E"/>
    <w:rsid w:val="00DD6101"/>
    <w:rsid w:val="00E73D8E"/>
    <w:rsid w:val="00E7483C"/>
    <w:rsid w:val="00E97DEF"/>
    <w:rsid w:val="00EA6465"/>
    <w:rsid w:val="00EB3A15"/>
    <w:rsid w:val="00ED2A7C"/>
    <w:rsid w:val="00EE4FA7"/>
    <w:rsid w:val="00EF574A"/>
    <w:rsid w:val="00F11C87"/>
    <w:rsid w:val="00F22793"/>
    <w:rsid w:val="00F45394"/>
    <w:rsid w:val="00FD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A901A1-A702-403E-8B1B-DE0AC9FF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2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BD259A"/>
    <w:pPr>
      <w:ind w:left="720"/>
      <w:contextualSpacing/>
    </w:pPr>
  </w:style>
  <w:style w:type="table" w:customStyle="1" w:styleId="GridTable4-Accent51">
    <w:name w:val="Grid Table 4 - Accent 51"/>
    <w:basedOn w:val="TableNormal"/>
    <w:uiPriority w:val="49"/>
    <w:rsid w:val="00BD259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BD259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63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AF5"/>
  </w:style>
  <w:style w:type="paragraph" w:styleId="Footer">
    <w:name w:val="footer"/>
    <w:basedOn w:val="Normal"/>
    <w:link w:val="FooterChar"/>
    <w:uiPriority w:val="99"/>
    <w:unhideWhenUsed/>
    <w:rsid w:val="00B63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AF5"/>
  </w:style>
  <w:style w:type="paragraph" w:styleId="BalloonText">
    <w:name w:val="Balloon Text"/>
    <w:basedOn w:val="Normal"/>
    <w:link w:val="BalloonTextChar"/>
    <w:uiPriority w:val="99"/>
    <w:semiHidden/>
    <w:unhideWhenUsed/>
    <w:rsid w:val="007B5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7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7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3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3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1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9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8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75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24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6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9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99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125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349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79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9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4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9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4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8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8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7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2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4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6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8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5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6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4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4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1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2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0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2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3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933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04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25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475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1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67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1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8504B-90A7-4E2C-9820-43F10A62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Council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Cowie, Darren</dc:creator>
  <cp:lastModifiedBy>Mark</cp:lastModifiedBy>
  <cp:revision>2</cp:revision>
  <cp:lastPrinted>2017-04-03T14:49:00Z</cp:lastPrinted>
  <dcterms:created xsi:type="dcterms:W3CDTF">2018-08-13T11:41:00Z</dcterms:created>
  <dcterms:modified xsi:type="dcterms:W3CDTF">2018-08-13T11:41:00Z</dcterms:modified>
</cp:coreProperties>
</file>